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6565B" w14:textId="06219937" w:rsidR="009F2D77" w:rsidRDefault="004F415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noProof/>
          <w:sz w:val="28"/>
          <w:szCs w:val="28"/>
          <w:lang w:val="fr-BE" w:eastAsia="fr-BE"/>
        </w:rPr>
        <w:drawing>
          <wp:anchor distT="0" distB="0" distL="114300" distR="114300" simplePos="0" relativeHeight="251658240" behindDoc="0" locked="0" layoutInCell="1" allowOverlap="1" wp14:anchorId="0667CFC1" wp14:editId="5799CEC4">
            <wp:simplePos x="0" y="0"/>
            <wp:positionH relativeFrom="margin">
              <wp:align>left</wp:align>
            </wp:positionH>
            <wp:positionV relativeFrom="paragraph">
              <wp:posOffset>-785495</wp:posOffset>
            </wp:positionV>
            <wp:extent cx="885825" cy="8858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W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mallCaps/>
          <w:sz w:val="28"/>
          <w:szCs w:val="28"/>
        </w:rPr>
        <w:t>Prix « éducation » 2021-2022</w:t>
      </w:r>
    </w:p>
    <w:p w14:paraId="64ABBBB8" w14:textId="77777777" w:rsidR="009F2D77" w:rsidRDefault="009F2D77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</w:rPr>
      </w:pPr>
    </w:p>
    <w:p w14:paraId="2B4D79CE" w14:textId="77777777" w:rsidR="009F2D77" w:rsidRDefault="004F415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CANEVAS DU RÉSUMÉ DU MÉMOIRE/TFE  </w:t>
      </w:r>
    </w:p>
    <w:p w14:paraId="5646A642" w14:textId="77777777" w:rsidR="009F2D77" w:rsidRDefault="009F2D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F650452" w14:textId="7BC57E1F" w:rsidR="009F2D77" w:rsidRDefault="004F4151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Avant de remplir ce formulaire, veuillez lire attentivement le règlement disponible à l’adresse : </w:t>
      </w:r>
      <w:hyperlink r:id="rId9" w:history="1">
        <w:r>
          <w:rPr>
            <w:rStyle w:val="Lienhypertexte"/>
            <w:rFonts w:asciiTheme="minorHAnsi" w:hAnsiTheme="minorHAnsi" w:cstheme="minorHAnsi"/>
            <w:highlight w:val="yellow"/>
          </w:rPr>
          <w:t>http://enseignement.be/index.php?page=28135</w:t>
        </w:r>
      </w:hyperlink>
      <w:r w:rsidR="00090787">
        <w:rPr>
          <w:rStyle w:val="Lienhypertexte"/>
          <w:rFonts w:asciiTheme="minorHAnsi" w:hAnsiTheme="minorHAnsi" w:cstheme="minorHAnsi"/>
          <w:color w:val="auto"/>
          <w:u w:val="none"/>
        </w:rPr>
        <w:t>,</w:t>
      </w:r>
      <w:r>
        <w:rPr>
          <w:rFonts w:asciiTheme="minorHAnsi" w:hAnsiTheme="minorHAnsi" w:cstheme="minorHAnsi"/>
        </w:rPr>
        <w:t xml:space="preserve"> ou sur demande en envoyant un courriel à </w:t>
      </w:r>
      <w:hyperlink r:id="rId10" w:history="1">
        <w:r>
          <w:rPr>
            <w:rStyle w:val="Lienhypertexte"/>
            <w:rFonts w:asciiTheme="minorHAnsi" w:hAnsiTheme="minorHAnsi" w:cstheme="minorHAnsi"/>
          </w:rPr>
          <w:t>age.straqua@cfwb.be</w:t>
        </w:r>
      </w:hyperlink>
      <w:r w:rsidR="007B6508">
        <w:rPr>
          <w:rStyle w:val="Lienhypertexte"/>
          <w:rFonts w:asciiTheme="minorHAnsi" w:hAnsiTheme="minorHAnsi" w:cstheme="minorHAnsi"/>
        </w:rPr>
        <w:t>.</w:t>
      </w:r>
    </w:p>
    <w:p w14:paraId="1163AF89" w14:textId="77777777" w:rsidR="009F2D77" w:rsidRDefault="009F2D77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</w:p>
    <w:p w14:paraId="33DB2A26" w14:textId="60E5B3B3" w:rsidR="009F2D77" w:rsidRDefault="004F4151">
      <w:pPr>
        <w:autoSpaceDE w:val="0"/>
        <w:autoSpaceDN w:val="0"/>
        <w:adjustRightInd w:val="0"/>
        <w:ind w:right="-120"/>
        <w:jc w:val="both"/>
        <w:rPr>
          <w:rStyle w:val="Lienhypertext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L’ensemble du dossier doit parvenir, au plus tard le 23 septembre 2022</w:t>
      </w:r>
      <w:r>
        <w:rPr>
          <w:rFonts w:asciiTheme="minorHAnsi" w:hAnsiTheme="minorHAnsi" w:cstheme="minorHAnsi"/>
          <w:bCs/>
        </w:rPr>
        <w:t xml:space="preserve"> à 16h</w:t>
      </w:r>
      <w:r w:rsidR="00090787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090787">
        <w:rPr>
          <w:rFonts w:asciiTheme="minorHAnsi" w:hAnsiTheme="minorHAnsi" w:cstheme="minorHAnsi"/>
          <w:bCs/>
        </w:rPr>
        <w:t>au</w:t>
      </w:r>
      <w:r>
        <w:rPr>
          <w:rFonts w:asciiTheme="minorHAnsi" w:hAnsiTheme="minorHAnsi" w:cstheme="minorHAnsi"/>
          <w:bCs/>
        </w:rPr>
        <w:t xml:space="preserve"> Service « Stratégie et Qualité » de l’Administrateur général de l’Administration générale de l’Enseignement (AGE) </w:t>
      </w:r>
      <w:r>
        <w:rPr>
          <w:rFonts w:asciiTheme="minorHAnsi" w:hAnsiTheme="minorHAnsi" w:cstheme="minorHAnsi"/>
        </w:rPr>
        <w:t xml:space="preserve">via l’adresse suivante : </w:t>
      </w:r>
      <w:hyperlink r:id="rId11" w:history="1">
        <w:r>
          <w:rPr>
            <w:rStyle w:val="Lienhypertexte"/>
            <w:rFonts w:asciiTheme="minorHAnsi" w:hAnsiTheme="minorHAnsi" w:cstheme="minorHAnsi"/>
          </w:rPr>
          <w:t>age.straqua@cfwb.be</w:t>
        </w:r>
      </w:hyperlink>
      <w:r>
        <w:rPr>
          <w:rStyle w:val="Lienhypertexte"/>
          <w:rFonts w:asciiTheme="minorHAnsi" w:hAnsiTheme="minorHAnsi" w:cstheme="minorHAnsi"/>
        </w:rPr>
        <w:t>.</w:t>
      </w:r>
    </w:p>
    <w:p w14:paraId="672BC5FF" w14:textId="77777777" w:rsidR="00090787" w:rsidRDefault="00090787">
      <w:pPr>
        <w:autoSpaceDE w:val="0"/>
        <w:autoSpaceDN w:val="0"/>
        <w:adjustRightInd w:val="0"/>
        <w:ind w:right="-120"/>
        <w:jc w:val="both"/>
        <w:rPr>
          <w:rStyle w:val="Lienhypertexte"/>
          <w:rFonts w:asciiTheme="minorHAnsi" w:hAnsiTheme="minorHAnsi" w:cstheme="minorHAnsi"/>
        </w:rPr>
      </w:pPr>
    </w:p>
    <w:p w14:paraId="79ECBE35" w14:textId="5A5D0D69" w:rsidR="009F2D77" w:rsidRPr="00090787" w:rsidRDefault="00E67361">
      <w:pPr>
        <w:autoSpaceDE w:val="0"/>
        <w:autoSpaceDN w:val="0"/>
        <w:adjustRightInd w:val="0"/>
        <w:ind w:right="-120"/>
        <w:jc w:val="both"/>
        <w:rPr>
          <w:rStyle w:val="Lienhypertexte"/>
          <w:rFonts w:asciiTheme="minorHAnsi" w:hAnsiTheme="minorHAnsi" w:cstheme="minorHAnsi"/>
          <w:color w:val="auto"/>
          <w:u w:val="none"/>
        </w:rPr>
      </w:pPr>
      <w:r>
        <w:rPr>
          <w:rStyle w:val="Lienhypertexte"/>
          <w:rFonts w:asciiTheme="minorHAnsi" w:hAnsiTheme="minorHAnsi" w:cstheme="minorHAnsi"/>
          <w:color w:val="auto"/>
          <w:u w:val="none"/>
        </w:rPr>
        <w:t>L</w:t>
      </w:r>
      <w:r w:rsidRPr="00E67361">
        <w:rPr>
          <w:rStyle w:val="Lienhypertexte"/>
          <w:rFonts w:asciiTheme="minorHAnsi" w:hAnsiTheme="minorHAnsi" w:cstheme="minorHAnsi"/>
          <w:color w:val="auto"/>
          <w:u w:val="none"/>
        </w:rPr>
        <w:t xml:space="preserve">e / la </w:t>
      </w:r>
      <w:proofErr w:type="spellStart"/>
      <w:r w:rsidRPr="00E67361">
        <w:rPr>
          <w:rStyle w:val="Lienhypertexte"/>
          <w:rFonts w:asciiTheme="minorHAnsi" w:hAnsiTheme="minorHAnsi" w:cstheme="minorHAnsi"/>
          <w:color w:val="auto"/>
          <w:u w:val="none"/>
        </w:rPr>
        <w:t>candidat.e</w:t>
      </w:r>
      <w:proofErr w:type="spellEnd"/>
      <w:r w:rsidRPr="00E67361">
        <w:rPr>
          <w:rStyle w:val="Lienhypertexte"/>
          <w:rFonts w:asciiTheme="minorHAnsi" w:hAnsiTheme="minorHAnsi" w:cstheme="minorHAnsi"/>
          <w:color w:val="auto"/>
          <w:u w:val="none"/>
        </w:rPr>
        <w:t xml:space="preserve"> </w:t>
      </w:r>
      <w:r w:rsidR="004F4151" w:rsidRPr="00090787">
        <w:rPr>
          <w:rStyle w:val="Lienhypertexte"/>
          <w:rFonts w:asciiTheme="minorHAnsi" w:hAnsiTheme="minorHAnsi" w:cstheme="minorHAnsi"/>
          <w:color w:val="auto"/>
          <w:u w:val="none"/>
        </w:rPr>
        <w:t xml:space="preserve">doit envoyer ce document anonymisé. Merci donc de ne pas signaler le nom  du promoteur ou de la promotrice dans le document. </w:t>
      </w:r>
    </w:p>
    <w:p w14:paraId="0A49DF42" w14:textId="77777777" w:rsidR="009F2D77" w:rsidRPr="00090787" w:rsidRDefault="009F2D77">
      <w:pPr>
        <w:autoSpaceDE w:val="0"/>
        <w:autoSpaceDN w:val="0"/>
        <w:adjustRightInd w:val="0"/>
        <w:jc w:val="both"/>
        <w:rPr>
          <w:rStyle w:val="Lienhypertexte"/>
          <w:rFonts w:asciiTheme="minorHAnsi" w:hAnsiTheme="minorHAnsi" w:cstheme="minorHAnsi"/>
          <w:color w:val="auto"/>
          <w:u w:val="none"/>
        </w:rPr>
      </w:pPr>
    </w:p>
    <w:p w14:paraId="4F069EF3" w14:textId="2E1E5763" w:rsidR="009F2D77" w:rsidRDefault="00E673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FF"/>
          <w:u w:val="single"/>
        </w:rPr>
      </w:pPr>
      <w:r>
        <w:rPr>
          <w:rStyle w:val="Lienhypertexte"/>
          <w:rFonts w:asciiTheme="minorHAnsi" w:hAnsiTheme="minorHAnsi" w:cstheme="minorHAnsi"/>
          <w:color w:val="auto"/>
          <w:u w:val="none"/>
        </w:rPr>
        <w:t>L</w:t>
      </w:r>
      <w:r w:rsidRPr="00E67361">
        <w:rPr>
          <w:rStyle w:val="Lienhypertexte"/>
          <w:rFonts w:asciiTheme="minorHAnsi" w:hAnsiTheme="minorHAnsi" w:cstheme="minorHAnsi"/>
          <w:color w:val="auto"/>
          <w:u w:val="none"/>
        </w:rPr>
        <w:t xml:space="preserve">e / la </w:t>
      </w:r>
      <w:bookmarkStart w:id="0" w:name="_GoBack"/>
      <w:proofErr w:type="spellStart"/>
      <w:r w:rsidRPr="00E67361">
        <w:rPr>
          <w:rStyle w:val="Lienhypertexte"/>
          <w:rFonts w:asciiTheme="minorHAnsi" w:hAnsiTheme="minorHAnsi" w:cstheme="minorHAnsi"/>
          <w:color w:val="auto"/>
          <w:u w:val="none"/>
        </w:rPr>
        <w:t>candi</w:t>
      </w:r>
      <w:bookmarkEnd w:id="0"/>
      <w:r w:rsidRPr="00E67361">
        <w:rPr>
          <w:rStyle w:val="Lienhypertexte"/>
          <w:rFonts w:asciiTheme="minorHAnsi" w:hAnsiTheme="minorHAnsi" w:cstheme="minorHAnsi"/>
          <w:color w:val="auto"/>
          <w:u w:val="none"/>
        </w:rPr>
        <w:t>dat.e</w:t>
      </w:r>
      <w:proofErr w:type="spellEnd"/>
      <w:r w:rsidRPr="00E67361">
        <w:rPr>
          <w:rStyle w:val="Lienhypertexte"/>
          <w:rFonts w:asciiTheme="minorHAnsi" w:hAnsiTheme="minorHAnsi" w:cstheme="minorHAnsi"/>
          <w:color w:val="auto"/>
          <w:u w:val="none"/>
        </w:rPr>
        <w:t xml:space="preserve"> </w:t>
      </w:r>
      <w:r w:rsidR="004F4151" w:rsidRPr="00090787">
        <w:rPr>
          <w:rStyle w:val="Lienhypertexte"/>
          <w:rFonts w:asciiTheme="minorHAnsi" w:hAnsiTheme="minorHAnsi" w:cstheme="minorHAnsi"/>
          <w:color w:val="auto"/>
          <w:u w:val="none"/>
        </w:rPr>
        <w:t>doit présenter</w:t>
      </w:r>
      <w:r w:rsidR="00090787">
        <w:rPr>
          <w:rStyle w:val="Lienhypertexte"/>
          <w:rFonts w:asciiTheme="minorHAnsi" w:hAnsiTheme="minorHAnsi" w:cstheme="minorHAnsi"/>
          <w:color w:val="auto"/>
          <w:u w:val="none"/>
        </w:rPr>
        <w:t>,</w:t>
      </w:r>
      <w:r w:rsidR="004F4151" w:rsidRPr="00090787">
        <w:rPr>
          <w:rStyle w:val="Lienhypertexte"/>
          <w:rFonts w:asciiTheme="minorHAnsi" w:hAnsiTheme="minorHAnsi" w:cstheme="minorHAnsi"/>
          <w:color w:val="auto"/>
          <w:u w:val="none"/>
        </w:rPr>
        <w:t xml:space="preserve"> dans un maximum de 12.000 caractères</w:t>
      </w:r>
      <w:r w:rsidR="00997D0D">
        <w:rPr>
          <w:rStyle w:val="Lienhypertexte"/>
          <w:rFonts w:asciiTheme="minorHAnsi" w:hAnsiTheme="minorHAnsi" w:cstheme="minorHAnsi"/>
          <w:color w:val="auto"/>
          <w:u w:val="none"/>
        </w:rPr>
        <w:t>,</w:t>
      </w:r>
      <w:r w:rsidR="004F4151" w:rsidRPr="00090787">
        <w:rPr>
          <w:rStyle w:val="Lienhypertexte"/>
          <w:rFonts w:asciiTheme="minorHAnsi" w:hAnsiTheme="minorHAnsi" w:cstheme="minorHAnsi"/>
          <w:color w:val="auto"/>
          <w:u w:val="none"/>
        </w:rPr>
        <w:t xml:space="preserve"> espaces compris</w:t>
      </w:r>
      <w:r w:rsidR="00090787">
        <w:rPr>
          <w:rStyle w:val="Lienhypertexte"/>
          <w:rFonts w:asciiTheme="minorHAnsi" w:hAnsiTheme="minorHAnsi" w:cstheme="minorHAnsi"/>
          <w:color w:val="auto"/>
          <w:u w:val="none"/>
        </w:rPr>
        <w:t>,</w:t>
      </w:r>
      <w:r w:rsidR="004F4151" w:rsidRPr="00090787">
        <w:rPr>
          <w:rStyle w:val="Lienhypertexte"/>
          <w:rFonts w:asciiTheme="minorHAnsi" w:hAnsiTheme="minorHAnsi" w:cstheme="minorHAnsi"/>
          <w:color w:val="auto"/>
          <w:u w:val="none"/>
        </w:rPr>
        <w:t xml:space="preserve"> un résumé de son mémoire/TFE en considérant le titre, </w:t>
      </w:r>
      <w:r w:rsidR="004F4151" w:rsidRPr="00090787">
        <w:rPr>
          <w:rFonts w:asciiTheme="minorHAnsi" w:hAnsiTheme="minorHAnsi" w:cstheme="minorHAnsi"/>
        </w:rPr>
        <w:t>une description brève de la thématique et des questions directrices qui orientent le travail, la(les) discipline(s) de référence</w:t>
      </w:r>
      <w:r w:rsidR="00090787">
        <w:rPr>
          <w:rFonts w:asciiTheme="minorHAnsi" w:hAnsiTheme="minorHAnsi" w:cstheme="minorHAnsi"/>
        </w:rPr>
        <w:t>,</w:t>
      </w:r>
      <w:r w:rsidR="004F4151" w:rsidRPr="00090787">
        <w:rPr>
          <w:rFonts w:asciiTheme="minorHAnsi" w:hAnsiTheme="minorHAnsi" w:cstheme="minorHAnsi"/>
        </w:rPr>
        <w:t xml:space="preserve"> la description des approches théoriques et de la méthodologie</w:t>
      </w:r>
      <w:r w:rsidR="004F4151" w:rsidRPr="00090787">
        <w:rPr>
          <w:rFonts w:ascii="Calibri" w:hAnsi="Calibri" w:cs="Courier New"/>
          <w:szCs w:val="20"/>
        </w:rPr>
        <w:t xml:space="preserve"> </w:t>
      </w:r>
      <w:r w:rsidR="004F4151">
        <w:rPr>
          <w:rFonts w:ascii="Calibri" w:hAnsi="Calibri" w:cs="Courier New"/>
          <w:szCs w:val="20"/>
        </w:rPr>
        <w:t>utilisée</w:t>
      </w:r>
      <w:r w:rsidR="00090787">
        <w:rPr>
          <w:rFonts w:ascii="Calibri" w:hAnsi="Calibri" w:cs="Courier New"/>
          <w:szCs w:val="20"/>
        </w:rPr>
        <w:t>,</w:t>
      </w:r>
      <w:r w:rsidR="004F4151">
        <w:rPr>
          <w:rFonts w:ascii="Calibri" w:hAnsi="Calibri" w:cs="Courier New"/>
          <w:szCs w:val="20"/>
        </w:rPr>
        <w:t xml:space="preserve"> les résultats majeurs apportés par l’étude</w:t>
      </w:r>
      <w:r w:rsidR="00090787">
        <w:rPr>
          <w:rFonts w:ascii="Calibri" w:hAnsi="Calibri" w:cs="Courier New"/>
          <w:szCs w:val="20"/>
        </w:rPr>
        <w:t xml:space="preserve"> ainsi que</w:t>
      </w:r>
      <w:r w:rsidR="004F4151">
        <w:rPr>
          <w:rFonts w:ascii="Calibri" w:hAnsi="Calibri" w:cs="Courier New"/>
          <w:szCs w:val="20"/>
        </w:rPr>
        <w:t xml:space="preserve"> les éventuelles précautions ou limitations à prendre en considération.</w:t>
      </w:r>
    </w:p>
    <w:p w14:paraId="4C0C9E0D" w14:textId="77777777" w:rsidR="009F2D77" w:rsidRDefault="009F2D77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</w:p>
    <w:p w14:paraId="1B184765" w14:textId="77777777" w:rsidR="009F2D77" w:rsidRDefault="004F4151">
      <w:pPr>
        <w:autoSpaceDE w:val="0"/>
        <w:autoSpaceDN w:val="0"/>
        <w:adjustRightInd w:val="0"/>
        <w:jc w:val="both"/>
        <w:rPr>
          <w:rFonts w:ascii="Calibri" w:hAnsi="Calibri" w:cs="Courier New"/>
          <w:szCs w:val="20"/>
        </w:rPr>
      </w:pPr>
      <w:r>
        <w:rPr>
          <w:rFonts w:ascii="Calibri" w:hAnsi="Calibri" w:cs="Courier New"/>
          <w:szCs w:val="20"/>
        </w:rPr>
        <w:t xml:space="preserve">L’objectif de ce document est d’exposer au jury les points principaux du mémoire/TFE en soulignant ses aspects théoriques, méthodologiques et les acquis. </w:t>
      </w:r>
    </w:p>
    <w:p w14:paraId="0D77AC09" w14:textId="77777777" w:rsidR="009F2D77" w:rsidRDefault="009F2D77">
      <w:pPr>
        <w:autoSpaceDE w:val="0"/>
        <w:autoSpaceDN w:val="0"/>
        <w:adjustRightInd w:val="0"/>
        <w:jc w:val="both"/>
        <w:rPr>
          <w:rFonts w:ascii="Calibri" w:hAnsi="Calibri" w:cs="Courier New"/>
          <w:szCs w:val="20"/>
        </w:rPr>
      </w:pPr>
    </w:p>
    <w:p w14:paraId="430F8D8A" w14:textId="413E2415" w:rsidR="009F2D77" w:rsidRDefault="004F4151">
      <w:pPr>
        <w:autoSpaceDE w:val="0"/>
        <w:autoSpaceDN w:val="0"/>
        <w:adjustRightInd w:val="0"/>
        <w:jc w:val="both"/>
        <w:rPr>
          <w:rFonts w:ascii="Calibri" w:hAnsi="Calibri" w:cs="Courier New"/>
          <w:szCs w:val="20"/>
        </w:rPr>
      </w:pPr>
      <w:r>
        <w:rPr>
          <w:rFonts w:ascii="Calibri" w:hAnsi="Calibri" w:cs="Courier New"/>
          <w:szCs w:val="20"/>
        </w:rPr>
        <w:t xml:space="preserve">L’AGE attire l’attention de </w:t>
      </w:r>
      <w:r w:rsidR="00E67361" w:rsidRPr="00E67361">
        <w:rPr>
          <w:rFonts w:ascii="Calibri" w:hAnsi="Calibri" w:cs="Courier New"/>
          <w:szCs w:val="20"/>
        </w:rPr>
        <w:t xml:space="preserve">le / la </w:t>
      </w:r>
      <w:proofErr w:type="spellStart"/>
      <w:r w:rsidR="00E67361" w:rsidRPr="00E67361">
        <w:rPr>
          <w:rFonts w:ascii="Calibri" w:hAnsi="Calibri" w:cs="Courier New"/>
          <w:szCs w:val="20"/>
        </w:rPr>
        <w:t>candidat.e</w:t>
      </w:r>
      <w:proofErr w:type="spellEnd"/>
      <w:r w:rsidR="00E67361" w:rsidRPr="00E67361">
        <w:rPr>
          <w:rFonts w:ascii="Calibri" w:hAnsi="Calibri" w:cs="Courier New"/>
          <w:szCs w:val="20"/>
        </w:rPr>
        <w:t xml:space="preserve"> </w:t>
      </w:r>
      <w:r>
        <w:rPr>
          <w:rFonts w:ascii="Calibri" w:hAnsi="Calibri" w:cs="Courier New"/>
          <w:szCs w:val="20"/>
        </w:rPr>
        <w:t xml:space="preserve">sur la qualité du résumé. La sélection des candidatures s’opère notamment sur base de ce document et </w:t>
      </w:r>
      <w:r w:rsidR="00090787">
        <w:rPr>
          <w:rFonts w:ascii="Calibri" w:hAnsi="Calibri" w:cs="Courier New"/>
          <w:szCs w:val="20"/>
        </w:rPr>
        <w:t xml:space="preserve">de </w:t>
      </w:r>
      <w:r>
        <w:rPr>
          <w:rFonts w:ascii="Calibri" w:hAnsi="Calibri" w:cs="Courier New"/>
          <w:szCs w:val="20"/>
        </w:rPr>
        <w:t>celui de la transférabilité du travail (ressource 15814).</w:t>
      </w:r>
    </w:p>
    <w:p w14:paraId="46B5D0C8" w14:textId="77777777" w:rsidR="009F2D77" w:rsidRDefault="009F2D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81766D7" w14:textId="77777777" w:rsidR="009F2D77" w:rsidRDefault="009F2D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4D12C4F" w14:textId="77777777" w:rsidR="009F2D77" w:rsidRDefault="009F2D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79DA340" w14:textId="77777777" w:rsidR="009F2D77" w:rsidRDefault="004F41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 PRÉSENTATION DE LA DÉMARCHE DE RECHERHE</w:t>
      </w:r>
    </w:p>
    <w:p w14:paraId="658C8BD7" w14:textId="77777777" w:rsidR="009F2D77" w:rsidRDefault="009F2D7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77" w14:paraId="78D15F9A" w14:textId="77777777">
        <w:trPr>
          <w:trHeight w:val="1069"/>
        </w:trPr>
        <w:tc>
          <w:tcPr>
            <w:tcW w:w="9062" w:type="dxa"/>
          </w:tcPr>
          <w:p w14:paraId="5BDD9CC8" w14:textId="77777777" w:rsidR="009F2D77" w:rsidRDefault="009F2D77">
            <w:pPr>
              <w:pStyle w:val="Paragraphedeliste"/>
              <w:autoSpaceDE w:val="0"/>
              <w:autoSpaceDN w:val="0"/>
              <w:adjustRightInd w:val="0"/>
              <w:ind w:left="1440"/>
              <w:jc w:val="both"/>
              <w:rPr>
                <w:rFonts w:asciiTheme="minorHAnsi" w:hAnsiTheme="minorHAnsi" w:cstheme="minorHAnsi"/>
                <w:b/>
              </w:rPr>
            </w:pPr>
          </w:p>
          <w:p w14:paraId="5FD49127" w14:textId="77777777" w:rsidR="009F2D77" w:rsidRDefault="004F415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2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TITRE DU MÉMOIRE/TFE </w:t>
            </w:r>
          </w:p>
        </w:tc>
      </w:tr>
    </w:tbl>
    <w:p w14:paraId="134DA05E" w14:textId="77777777" w:rsidR="009F2D77" w:rsidRDefault="009F2D77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77" w14:paraId="581D1983" w14:textId="77777777">
        <w:trPr>
          <w:trHeight w:val="9933"/>
        </w:trPr>
        <w:tc>
          <w:tcPr>
            <w:tcW w:w="9062" w:type="dxa"/>
          </w:tcPr>
          <w:p w14:paraId="240DEEB9" w14:textId="77777777" w:rsidR="009F2D77" w:rsidRDefault="009F2D77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Theme="minorHAnsi" w:hAnsiTheme="minorHAnsi" w:cstheme="minorHAnsi"/>
                <w:b/>
              </w:rPr>
            </w:pPr>
          </w:p>
          <w:p w14:paraId="458BE801" w14:textId="77777777" w:rsidR="009F2D77" w:rsidRDefault="004F4151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OBJET </w:t>
            </w:r>
          </w:p>
          <w:p w14:paraId="23503C11" w14:textId="6C1EF501" w:rsidR="009F2D77" w:rsidRDefault="004F4151" w:rsidP="000907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Décrivez brièvement la thématique et les questions directrices qui orientent le mémoire/TFE</w:t>
            </w:r>
            <w:r w:rsidR="000907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ainsi que les éventuelles précautions ou limitations à prendre en considération</w:t>
            </w:r>
            <w:r w:rsidR="000907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F689F69" w14:textId="77777777" w:rsidR="009F2D77" w:rsidRDefault="009F2D77">
      <w:pPr>
        <w:rPr>
          <w:rFonts w:asciiTheme="minorHAnsi" w:hAnsiTheme="minorHAnsi" w:cstheme="minorHAnsi"/>
        </w:rPr>
      </w:pPr>
    </w:p>
    <w:p w14:paraId="1BB883C5" w14:textId="77777777" w:rsidR="009F2D77" w:rsidRDefault="009F2D77">
      <w:pPr>
        <w:rPr>
          <w:rFonts w:asciiTheme="minorHAnsi" w:hAnsiTheme="minorHAnsi" w:cstheme="minorHAnsi"/>
        </w:rPr>
      </w:pPr>
    </w:p>
    <w:p w14:paraId="10A3E387" w14:textId="77777777" w:rsidR="009F2D77" w:rsidRDefault="009F2D77">
      <w:pPr>
        <w:rPr>
          <w:rFonts w:asciiTheme="minorHAnsi" w:hAnsiTheme="minorHAnsi" w:cstheme="minorHAnsi"/>
        </w:rPr>
      </w:pPr>
    </w:p>
    <w:p w14:paraId="7A5C660A" w14:textId="77777777" w:rsidR="009F2D77" w:rsidRDefault="009F2D77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77" w14:paraId="425B0EE3" w14:textId="77777777">
        <w:trPr>
          <w:trHeight w:val="5386"/>
        </w:trPr>
        <w:tc>
          <w:tcPr>
            <w:tcW w:w="9062" w:type="dxa"/>
          </w:tcPr>
          <w:p w14:paraId="45C39015" w14:textId="77777777" w:rsidR="009F2D77" w:rsidRDefault="009F2D77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A7B589B" w14:textId="77777777" w:rsidR="009F2D77" w:rsidRDefault="004F4151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DISCIPLINES  </w:t>
            </w:r>
          </w:p>
          <w:p w14:paraId="6903307C" w14:textId="77777777" w:rsidR="009F2D77" w:rsidRDefault="004F415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Indiquez la(les) discipline(s) de référence et justifiez brièvement la pertinence du choix au regard de l'objet étudié.</w:t>
            </w:r>
          </w:p>
          <w:p w14:paraId="3A6800C1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42F1C1AE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4FA01AAF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4C2C89AF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63AADDCE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2D0C22DF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45A2823A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066AD446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4B5E35CE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7842F866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3C4055B8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0B2546A5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3013D067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032EDC8F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  <w:p w14:paraId="37D004F5" w14:textId="77777777" w:rsidR="009F2D77" w:rsidRDefault="004F4151">
            <w:pPr>
              <w:tabs>
                <w:tab w:val="left" w:pos="139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14:paraId="3A56E9D1" w14:textId="77777777" w:rsidR="009F2D77" w:rsidRDefault="009F2D77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77" w14:paraId="7E5CD24F" w14:textId="77777777">
        <w:trPr>
          <w:trHeight w:val="7512"/>
        </w:trPr>
        <w:tc>
          <w:tcPr>
            <w:tcW w:w="9062" w:type="dxa"/>
          </w:tcPr>
          <w:p w14:paraId="3354B81D" w14:textId="77777777" w:rsidR="009F2D77" w:rsidRDefault="009F2D77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Theme="minorHAnsi" w:hAnsiTheme="minorHAnsi" w:cstheme="minorHAnsi"/>
                <w:b/>
              </w:rPr>
            </w:pPr>
          </w:p>
          <w:p w14:paraId="54280B6C" w14:textId="77777777" w:rsidR="009F2D77" w:rsidRDefault="004F4151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APPROCHES THEORIQUES ET MÉTHODOLOGIE </w:t>
            </w:r>
          </w:p>
          <w:p w14:paraId="1F4B14BD" w14:textId="77777777" w:rsidR="009F2D77" w:rsidRDefault="004F415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Décrivez les approches théoriques et la méthodologie utilisée.</w:t>
            </w:r>
          </w:p>
          <w:p w14:paraId="1E675CB8" w14:textId="77777777" w:rsidR="009F2D77" w:rsidRDefault="009F2D77">
            <w:pPr>
              <w:rPr>
                <w:rFonts w:asciiTheme="minorHAnsi" w:hAnsiTheme="minorHAnsi" w:cstheme="minorHAnsi"/>
              </w:rPr>
            </w:pPr>
          </w:p>
        </w:tc>
      </w:tr>
    </w:tbl>
    <w:p w14:paraId="49FD2E3D" w14:textId="77777777" w:rsidR="009F2D77" w:rsidRDefault="009F2D77">
      <w:pPr>
        <w:spacing w:after="160" w:line="259" w:lineRule="auto"/>
        <w:rPr>
          <w:rFonts w:asciiTheme="minorHAnsi" w:hAnsiTheme="minorHAnsi" w:cstheme="minorHAnsi"/>
        </w:rPr>
      </w:pPr>
    </w:p>
    <w:p w14:paraId="10E3B8A6" w14:textId="77777777" w:rsidR="009F2D77" w:rsidRDefault="004F4151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II. ACQUIS</w:t>
      </w:r>
    </w:p>
    <w:p w14:paraId="0B2F6DA8" w14:textId="77777777" w:rsidR="009F2D77" w:rsidRDefault="009F2D77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77" w14:paraId="21A013A4" w14:textId="77777777">
        <w:trPr>
          <w:trHeight w:val="6382"/>
        </w:trPr>
        <w:tc>
          <w:tcPr>
            <w:tcW w:w="9062" w:type="dxa"/>
          </w:tcPr>
          <w:p w14:paraId="358E8619" w14:textId="77777777" w:rsidR="009F2D77" w:rsidRDefault="009F2D77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Theme="minorHAnsi" w:hAnsiTheme="minorHAnsi" w:cstheme="minorHAnsi"/>
                <w:b/>
              </w:rPr>
            </w:pPr>
          </w:p>
          <w:p w14:paraId="37BB2C2C" w14:textId="77777777" w:rsidR="009F2D77" w:rsidRDefault="004F4151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ACQUIS </w:t>
            </w:r>
          </w:p>
          <w:p w14:paraId="229A6B94" w14:textId="77777777" w:rsidR="009F2D77" w:rsidRDefault="009F2D77">
            <w:pPr>
              <w:pStyle w:val="Paragraphedeliste"/>
              <w:autoSpaceDE w:val="0"/>
              <w:autoSpaceDN w:val="0"/>
              <w:adjustRightInd w:val="0"/>
              <w:ind w:left="1080"/>
              <w:jc w:val="both"/>
              <w:rPr>
                <w:rFonts w:asciiTheme="minorHAnsi" w:hAnsiTheme="minorHAnsi" w:cstheme="minorHAnsi"/>
                <w:b/>
              </w:rPr>
            </w:pPr>
          </w:p>
          <w:p w14:paraId="191DCD35" w14:textId="68C60526" w:rsidR="009F2D77" w:rsidRDefault="004F4151" w:rsidP="00090787">
            <w:pPr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Présentez les résultats majeurs </w:t>
            </w:r>
            <w:r w:rsidR="00090787">
              <w:rPr>
                <w:rFonts w:asciiTheme="minorHAnsi" w:hAnsiTheme="minorHAnsi" w:cstheme="minorHAnsi"/>
              </w:rPr>
              <w:t>du</w:t>
            </w:r>
            <w:r>
              <w:rPr>
                <w:rFonts w:asciiTheme="minorHAnsi" w:hAnsiTheme="minorHAnsi" w:cstheme="minorHAnsi"/>
              </w:rPr>
              <w:t xml:space="preserve"> TFE/ mémoire ainsi que </w:t>
            </w:r>
            <w:r>
              <w:rPr>
                <w:rFonts w:ascii="Calibri" w:hAnsi="Calibri" w:cs="Courier New"/>
                <w:szCs w:val="20"/>
              </w:rPr>
              <w:t>les éventuelles précautions ou limitations à prendre en considération.</w:t>
            </w:r>
          </w:p>
          <w:p w14:paraId="275625D3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EF5D2A4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79E9FE4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B68BE28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C53AD38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1290906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E4BF030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24A4671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67D3133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BD52454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ADF8A34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CC59EA5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463EACC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8335931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4F198C6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37EB3F5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ECA712E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764CDE0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613ACDE2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7F94A31" w14:textId="77777777" w:rsidR="009F2D77" w:rsidRDefault="009F2D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1E4C41" w14:textId="77777777" w:rsidR="009F2D77" w:rsidRDefault="009F2D77">
      <w:pPr>
        <w:rPr>
          <w:rFonts w:asciiTheme="minorHAnsi" w:hAnsiTheme="minorHAnsi" w:cstheme="minorHAnsi"/>
        </w:rPr>
      </w:pPr>
    </w:p>
    <w:p w14:paraId="46600CA4" w14:textId="77777777" w:rsidR="009F2D77" w:rsidRDefault="009F2D77">
      <w:pPr>
        <w:rPr>
          <w:rFonts w:asciiTheme="minorHAnsi" w:hAnsiTheme="minorHAnsi" w:cstheme="minorHAnsi"/>
        </w:rPr>
      </w:pPr>
    </w:p>
    <w:p w14:paraId="6DD1BDCD" w14:textId="77777777" w:rsidR="009F2D77" w:rsidRDefault="009F2D77">
      <w:pPr>
        <w:rPr>
          <w:rFonts w:asciiTheme="minorHAnsi" w:hAnsiTheme="minorHAnsi" w:cstheme="minorHAnsi"/>
        </w:rPr>
      </w:pPr>
    </w:p>
    <w:p w14:paraId="226B5397" w14:textId="77777777" w:rsidR="009F2D77" w:rsidRDefault="009F2D77">
      <w:pPr>
        <w:rPr>
          <w:rFonts w:asciiTheme="minorHAnsi" w:hAnsiTheme="minorHAnsi" w:cstheme="minorHAnsi"/>
        </w:rPr>
      </w:pPr>
    </w:p>
    <w:p w14:paraId="0A7293E9" w14:textId="77777777" w:rsidR="009F2D77" w:rsidRDefault="009F2D77">
      <w:pPr>
        <w:rPr>
          <w:rFonts w:asciiTheme="minorHAnsi" w:hAnsiTheme="minorHAnsi" w:cstheme="minorHAnsi"/>
        </w:rPr>
      </w:pPr>
    </w:p>
    <w:p w14:paraId="68A11321" w14:textId="77777777" w:rsidR="009F2D77" w:rsidRDefault="004F4151">
      <w:pPr>
        <w:pStyle w:val="Paragraphedeliste"/>
        <w:tabs>
          <w:tab w:val="left" w:pos="3374"/>
        </w:tabs>
        <w:ind w:left="37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  *   *</w:t>
      </w:r>
    </w:p>
    <w:sectPr w:rsidR="009F2D7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37CA4" w14:textId="77777777" w:rsidR="002D5BBA" w:rsidRDefault="002D5BBA">
      <w:r>
        <w:separator/>
      </w:r>
    </w:p>
  </w:endnote>
  <w:endnote w:type="continuationSeparator" w:id="0">
    <w:p w14:paraId="6B2A94A5" w14:textId="77777777" w:rsidR="002D5BBA" w:rsidRDefault="002D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7075" w14:textId="166C0561" w:rsidR="009F2D77" w:rsidRDefault="004F4151">
    <w:pPr>
      <w:pStyle w:val="Pieddepage"/>
    </w:pPr>
    <w:r>
      <w:ptab w:relativeTo="margin" w:alignment="center" w:leader="none"/>
    </w:r>
    <w:r>
      <w:t>Prix « Education » – Année académique 2021/2022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8B347" w14:textId="77777777" w:rsidR="002D5BBA" w:rsidRDefault="002D5BBA">
      <w:r>
        <w:separator/>
      </w:r>
    </w:p>
  </w:footnote>
  <w:footnote w:type="continuationSeparator" w:id="0">
    <w:p w14:paraId="119AA4D7" w14:textId="77777777" w:rsidR="002D5BBA" w:rsidRDefault="002D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01A"/>
    <w:multiLevelType w:val="hybridMultilevel"/>
    <w:tmpl w:val="7158B160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D5631"/>
    <w:multiLevelType w:val="hybridMultilevel"/>
    <w:tmpl w:val="D85A99AA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ACD"/>
    <w:multiLevelType w:val="hybridMultilevel"/>
    <w:tmpl w:val="BCBAE426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6024B"/>
    <w:multiLevelType w:val="hybridMultilevel"/>
    <w:tmpl w:val="2494A8EC"/>
    <w:lvl w:ilvl="0" w:tplc="5CCA2F76">
      <w:start w:val="2"/>
      <w:numFmt w:val="bullet"/>
      <w:lvlText w:val=""/>
      <w:lvlJc w:val="left"/>
      <w:pPr>
        <w:ind w:left="3735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4" w15:restartNumberingAfterBreak="0">
    <w:nsid w:val="57F63924"/>
    <w:multiLevelType w:val="hybridMultilevel"/>
    <w:tmpl w:val="5748D4C6"/>
    <w:lvl w:ilvl="0" w:tplc="B186E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644F4"/>
    <w:multiLevelType w:val="hybridMultilevel"/>
    <w:tmpl w:val="C7D27E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E47CD"/>
    <w:multiLevelType w:val="hybridMultilevel"/>
    <w:tmpl w:val="FDF2C45C"/>
    <w:lvl w:ilvl="0" w:tplc="87AC5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77"/>
    <w:rsid w:val="00033A46"/>
    <w:rsid w:val="00090787"/>
    <w:rsid w:val="001B134F"/>
    <w:rsid w:val="002D5BBA"/>
    <w:rsid w:val="00334D25"/>
    <w:rsid w:val="00404C38"/>
    <w:rsid w:val="004F4151"/>
    <w:rsid w:val="00686998"/>
    <w:rsid w:val="00783F14"/>
    <w:rsid w:val="007B6508"/>
    <w:rsid w:val="00997D0D"/>
    <w:rsid w:val="009F2D77"/>
    <w:rsid w:val="00D451CB"/>
    <w:rsid w:val="00E145E6"/>
    <w:rsid w:val="00E6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14D7CD"/>
  <w15:chartTrackingRefBased/>
  <w15:docId w15:val="{5E8ECE29-D0B9-44C8-94B3-12C4F5EE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.straqua@cfwb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e.straqua@cfwb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seignement.be/index.php?page=281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03B6-703C-413B-A0CC-651ABF9B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ETNIC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GILLARD Anne-Rose</dc:creator>
  <cp:keywords/>
  <dc:description/>
  <cp:lastModifiedBy>CARVALLO Camilia</cp:lastModifiedBy>
  <cp:revision>4</cp:revision>
  <dcterms:created xsi:type="dcterms:W3CDTF">2022-04-22T11:29:00Z</dcterms:created>
  <dcterms:modified xsi:type="dcterms:W3CDTF">2022-04-22T12:55:00Z</dcterms:modified>
</cp:coreProperties>
</file>