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D9" w:rsidRPr="00E27221" w:rsidRDefault="000E17E6" w:rsidP="00E2722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</w:t>
      </w:r>
      <w:r w:rsidR="00E27221">
        <w:rPr>
          <w:b/>
          <w:sz w:val="28"/>
          <w:szCs w:val="28"/>
          <w:u w:val="single"/>
        </w:rPr>
        <w:t xml:space="preserve">ête de la </w:t>
      </w:r>
      <w:r w:rsidR="00756E97">
        <w:rPr>
          <w:b/>
          <w:sz w:val="28"/>
          <w:szCs w:val="28"/>
          <w:u w:val="single"/>
        </w:rPr>
        <w:t>« </w:t>
      </w:r>
      <w:r>
        <w:rPr>
          <w:b/>
          <w:sz w:val="28"/>
          <w:szCs w:val="28"/>
          <w:u w:val="single"/>
        </w:rPr>
        <w:t>multi culturalité</w:t>
      </w:r>
      <w:r w:rsidR="00756E97">
        <w:rPr>
          <w:b/>
          <w:sz w:val="28"/>
          <w:szCs w:val="28"/>
          <w:u w:val="single"/>
        </w:rPr>
        <w:t> »</w:t>
      </w:r>
      <w:r w:rsidR="00E27221">
        <w:rPr>
          <w:b/>
          <w:sz w:val="28"/>
          <w:szCs w:val="28"/>
          <w:u w:val="single"/>
        </w:rPr>
        <w:t xml:space="preserve"> à Liège. </w:t>
      </w:r>
    </w:p>
    <w:p w:rsidR="00CC17FC" w:rsidRDefault="000E17E6" w:rsidP="00CC17FC">
      <w:pPr>
        <w:spacing w:line="240" w:lineRule="auto"/>
        <w:ind w:left="360"/>
        <w:jc w:val="both"/>
        <w:rPr>
          <w:rFonts w:cstheme="minorHAnsi"/>
        </w:rPr>
      </w:pPr>
      <w:r w:rsidRPr="00CC17FC">
        <w:rPr>
          <w:rFonts w:cstheme="minorHAnsi"/>
        </w:rPr>
        <w:t>Dans le cadre du programme d’Ouverture aux Langues et aux Cultures</w:t>
      </w:r>
      <w:r w:rsidR="00CC17FC" w:rsidRPr="00CC17FC">
        <w:rPr>
          <w:rFonts w:cstheme="minorHAnsi"/>
        </w:rPr>
        <w:t>, c</w:t>
      </w:r>
      <w:r w:rsidRPr="00CC17FC">
        <w:rPr>
          <w:rFonts w:cstheme="minorHAnsi"/>
        </w:rPr>
        <w:t xml:space="preserve">e 15 novembre 2016, </w:t>
      </w:r>
      <w:r w:rsidR="00CC17FC" w:rsidRPr="00CC17FC">
        <w:rPr>
          <w:rFonts w:cstheme="minorHAnsi"/>
        </w:rPr>
        <w:t xml:space="preserve">une fête de la multi culturalité a été organisée par  les professeurs OLC </w:t>
      </w:r>
      <w:r w:rsidR="00EB2855" w:rsidRPr="00CC17FC">
        <w:rPr>
          <w:rFonts w:cstheme="minorHAnsi"/>
        </w:rPr>
        <w:t xml:space="preserve">de la région de Liège </w:t>
      </w:r>
      <w:r w:rsidR="00EB2855">
        <w:rPr>
          <w:rFonts w:cstheme="minorHAnsi"/>
        </w:rPr>
        <w:t>(collaboration entre l’</w:t>
      </w:r>
      <w:r w:rsidRPr="00CC17FC">
        <w:rPr>
          <w:rFonts w:cstheme="minorHAnsi"/>
        </w:rPr>
        <w:t xml:space="preserve">Italie, </w:t>
      </w:r>
      <w:r w:rsidR="00EB2855">
        <w:rPr>
          <w:rFonts w:cstheme="minorHAnsi"/>
        </w:rPr>
        <w:t xml:space="preserve">le </w:t>
      </w:r>
      <w:r w:rsidRPr="00CC17FC">
        <w:rPr>
          <w:rFonts w:cstheme="minorHAnsi"/>
        </w:rPr>
        <w:t xml:space="preserve">Maroc, </w:t>
      </w:r>
      <w:r w:rsidR="00EB2855">
        <w:rPr>
          <w:rFonts w:cstheme="minorHAnsi"/>
        </w:rPr>
        <w:t xml:space="preserve">la </w:t>
      </w:r>
      <w:r w:rsidRPr="00CC17FC">
        <w:rPr>
          <w:rFonts w:cstheme="minorHAnsi"/>
        </w:rPr>
        <w:t>Roumanie et la Turquie</w:t>
      </w:r>
      <w:r w:rsidR="00EB2855">
        <w:rPr>
          <w:rFonts w:cstheme="minorHAnsi"/>
        </w:rPr>
        <w:t>)</w:t>
      </w:r>
      <w:r w:rsidRPr="00CC17FC">
        <w:rPr>
          <w:rFonts w:cstheme="minorHAnsi"/>
        </w:rPr>
        <w:t xml:space="preserve"> </w:t>
      </w:r>
      <w:r w:rsidR="00CC17FC" w:rsidRPr="00CC17FC">
        <w:rPr>
          <w:rFonts w:cstheme="minorHAnsi"/>
        </w:rPr>
        <w:t>soutenus par leurs responsables d’</w:t>
      </w:r>
      <w:r w:rsidR="00CC17FC">
        <w:rPr>
          <w:rFonts w:cstheme="minorHAnsi"/>
        </w:rPr>
        <w:t>Am</w:t>
      </w:r>
      <w:r w:rsidR="00CC17FC" w:rsidRPr="00CC17FC">
        <w:rPr>
          <w:rFonts w:cstheme="minorHAnsi"/>
        </w:rPr>
        <w:t>bassade</w:t>
      </w:r>
      <w:r w:rsidR="00CC17FC">
        <w:rPr>
          <w:rFonts w:cstheme="minorHAnsi"/>
        </w:rPr>
        <w:t>s</w:t>
      </w:r>
      <w:r w:rsidR="00CC17FC" w:rsidRPr="00CC17FC">
        <w:rPr>
          <w:rFonts w:cstheme="minorHAnsi"/>
        </w:rPr>
        <w:t xml:space="preserve"> ou de Consulat. </w:t>
      </w:r>
    </w:p>
    <w:p w:rsidR="00B77116" w:rsidRDefault="00CC17FC" w:rsidP="00CC17FC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Monsieur Vincent Lambert, directeur du DIC Collège de Liège avait </w:t>
      </w:r>
      <w:r w:rsidR="00064069">
        <w:rPr>
          <w:rFonts w:cstheme="minorHAnsi"/>
        </w:rPr>
        <w:t xml:space="preserve">gracieusement </w:t>
      </w:r>
      <w:r>
        <w:rPr>
          <w:rFonts w:cstheme="minorHAnsi"/>
        </w:rPr>
        <w:t xml:space="preserve">ouvert les portes de son établissement </w:t>
      </w:r>
      <w:r w:rsidR="00064069">
        <w:rPr>
          <w:rFonts w:cstheme="minorHAnsi"/>
        </w:rPr>
        <w:t xml:space="preserve">pour </w:t>
      </w:r>
      <w:r>
        <w:rPr>
          <w:rFonts w:cstheme="minorHAnsi"/>
        </w:rPr>
        <w:t xml:space="preserve">cette manifestation. </w:t>
      </w:r>
      <w:r w:rsidR="00B77116">
        <w:rPr>
          <w:rFonts w:cstheme="minorHAnsi"/>
        </w:rPr>
        <w:t xml:space="preserve">Les familles des élèves, les équipes éducatives des établissements de Liège et les professeurs OLC étaient à participer à cette rencontre. </w:t>
      </w:r>
    </w:p>
    <w:p w:rsidR="00CC17FC" w:rsidRDefault="00CC17FC" w:rsidP="00CC17FC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Au programme : </w:t>
      </w:r>
    </w:p>
    <w:p w:rsidR="00064069" w:rsidRPr="00EB2855" w:rsidRDefault="00064069" w:rsidP="00EB2855">
      <w:pPr>
        <w:pStyle w:val="Paragraphedeliste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EB2855">
        <w:rPr>
          <w:rFonts w:cstheme="minorHAnsi"/>
        </w:rPr>
        <w:t xml:space="preserve">Présentation de chaque pays par une vidéo ou un montage photos. Certaines présentations ont été préparées durant les cours interculturels. </w:t>
      </w:r>
    </w:p>
    <w:p w:rsidR="001A367E" w:rsidRPr="00EB2855" w:rsidRDefault="00064069" w:rsidP="00EB2855">
      <w:pPr>
        <w:pStyle w:val="Paragraphedeliste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EB2855">
        <w:rPr>
          <w:rFonts w:cstheme="minorHAnsi"/>
        </w:rPr>
        <w:t xml:space="preserve">Présentation de l’organisation, des objectifs et des statistiques du programme OLC par la Chargée de mission de la Direction générale de l’Enseignement obligatoire. </w:t>
      </w:r>
    </w:p>
    <w:p w:rsidR="00B77116" w:rsidRPr="00EB2855" w:rsidRDefault="00B77116" w:rsidP="00EB2855">
      <w:pPr>
        <w:pStyle w:val="Paragraphedeliste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EB2855">
        <w:rPr>
          <w:rFonts w:cstheme="minorHAnsi"/>
        </w:rPr>
        <w:t xml:space="preserve">Présentation du travail réalisé dans les classes par les professeurs OLC. </w:t>
      </w:r>
    </w:p>
    <w:p w:rsidR="00B77116" w:rsidRPr="00EB2855" w:rsidRDefault="00B77116" w:rsidP="00EB2855">
      <w:pPr>
        <w:pStyle w:val="Paragraphedeliste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EB2855">
        <w:rPr>
          <w:rFonts w:cstheme="minorHAnsi"/>
        </w:rPr>
        <w:t xml:space="preserve">Mise en perspectives des futurs « ateliers de bonne pratique ». </w:t>
      </w:r>
    </w:p>
    <w:p w:rsidR="00645712" w:rsidRDefault="00B77116" w:rsidP="00CC17FC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Après les différentes présentations, </w:t>
      </w:r>
      <w:r w:rsidR="00645712">
        <w:rPr>
          <w:rFonts w:cstheme="minorHAnsi"/>
        </w:rPr>
        <w:t>défilé en costume</w:t>
      </w:r>
      <w:r w:rsidR="00EB2855">
        <w:rPr>
          <w:rFonts w:cstheme="minorHAnsi"/>
        </w:rPr>
        <w:t>s</w:t>
      </w:r>
      <w:r w:rsidR="00645712">
        <w:rPr>
          <w:rFonts w:cstheme="minorHAnsi"/>
        </w:rPr>
        <w:t xml:space="preserve"> traditionnel</w:t>
      </w:r>
      <w:r w:rsidR="00EB2855">
        <w:rPr>
          <w:rFonts w:cstheme="minorHAnsi"/>
        </w:rPr>
        <w:t>s</w:t>
      </w:r>
      <w:r w:rsidR="00645712">
        <w:rPr>
          <w:rFonts w:cstheme="minorHAnsi"/>
        </w:rPr>
        <w:t xml:space="preserve"> et danses folkloriques ont ravi les </w:t>
      </w:r>
      <w:r>
        <w:rPr>
          <w:rFonts w:cstheme="minorHAnsi"/>
        </w:rPr>
        <w:t xml:space="preserve">nombreux </w:t>
      </w:r>
      <w:r w:rsidR="00645712">
        <w:rPr>
          <w:rFonts w:cstheme="minorHAnsi"/>
        </w:rPr>
        <w:t xml:space="preserve">participants. </w:t>
      </w:r>
    </w:p>
    <w:p w:rsidR="00645712" w:rsidRDefault="00645712" w:rsidP="00CC17FC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Une superbe exposition présentait les réalisations concrètes du travail effectué dans les classes : jeux, art, poésie, littérature, </w:t>
      </w:r>
      <w:r w:rsidR="00EB2855">
        <w:rPr>
          <w:rFonts w:cstheme="minorHAnsi"/>
        </w:rPr>
        <w:t xml:space="preserve">éveil </w:t>
      </w:r>
      <w:r>
        <w:rPr>
          <w:rFonts w:cstheme="minorHAnsi"/>
        </w:rPr>
        <w:t>géographi</w:t>
      </w:r>
      <w:r w:rsidR="00EB2855">
        <w:rPr>
          <w:rFonts w:cstheme="minorHAnsi"/>
        </w:rPr>
        <w:t>que et historique</w:t>
      </w:r>
      <w:r>
        <w:rPr>
          <w:rFonts w:cstheme="minorHAnsi"/>
        </w:rPr>
        <w:t>,…</w:t>
      </w:r>
    </w:p>
    <w:p w:rsidR="00645712" w:rsidRDefault="00645712" w:rsidP="00CC17FC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En fin de soirée, chacun a pu se régaler de mets et de boissons traditionnels préparés par les professeurs OLC. </w:t>
      </w:r>
    </w:p>
    <w:p w:rsidR="00645712" w:rsidRDefault="00645712" w:rsidP="00645712">
      <w:pPr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Il est important de souligner l’</w:t>
      </w:r>
      <w:r w:rsidR="005B4E5F" w:rsidRPr="008C1F15">
        <w:rPr>
          <w:rFonts w:cstheme="minorHAnsi"/>
        </w:rPr>
        <w:t>investissement</w:t>
      </w:r>
      <w:r>
        <w:rPr>
          <w:rFonts w:cstheme="minorHAnsi"/>
        </w:rPr>
        <w:t xml:space="preserve"> </w:t>
      </w:r>
      <w:r w:rsidR="005B4E5F" w:rsidRPr="008C1F15">
        <w:rPr>
          <w:rFonts w:cstheme="minorHAnsi"/>
        </w:rPr>
        <w:t>des enseignants et des élèves</w:t>
      </w:r>
      <w:r>
        <w:rPr>
          <w:rFonts w:cstheme="minorHAnsi"/>
        </w:rPr>
        <w:t xml:space="preserve"> et la collaboration des enseignants des différents pays partenaires.  </w:t>
      </w:r>
    </w:p>
    <w:p w:rsidR="00FD55B9" w:rsidRDefault="00645712" w:rsidP="00645712">
      <w:pPr>
        <w:spacing w:line="240" w:lineRule="auto"/>
        <w:ind w:left="360"/>
        <w:jc w:val="both"/>
      </w:pPr>
      <w:r w:rsidRPr="00645712">
        <w:rPr>
          <w:rFonts w:cstheme="minorHAnsi"/>
        </w:rPr>
        <w:t xml:space="preserve">Une superbe initiative et une grande réussite !! </w:t>
      </w:r>
    </w:p>
    <w:p w:rsidR="00E27221" w:rsidRDefault="00E27221" w:rsidP="00E27221"/>
    <w:sectPr w:rsidR="00E27221" w:rsidSect="006C19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116" w:rsidRDefault="00B77116" w:rsidP="00756E97">
      <w:pPr>
        <w:spacing w:after="0" w:line="240" w:lineRule="auto"/>
      </w:pPr>
      <w:r>
        <w:separator/>
      </w:r>
    </w:p>
  </w:endnote>
  <w:endnote w:type="continuationSeparator" w:id="0">
    <w:p w:rsidR="00B77116" w:rsidRDefault="00B77116" w:rsidP="0075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192009"/>
      <w:docPartObj>
        <w:docPartGallery w:val="Page Numbers (Bottom of Page)"/>
        <w:docPartUnique/>
      </w:docPartObj>
    </w:sdtPr>
    <w:sdtContent>
      <w:p w:rsidR="00B77116" w:rsidRDefault="00F9210B">
        <w:pPr>
          <w:pStyle w:val="Pieddepage"/>
          <w:jc w:val="right"/>
        </w:pPr>
        <w:fldSimple w:instr="PAGE   \* MERGEFORMAT">
          <w:r w:rsidR="00EB2855" w:rsidRPr="00EB2855">
            <w:rPr>
              <w:noProof/>
              <w:lang w:val="fr-FR"/>
            </w:rPr>
            <w:t>1</w:t>
          </w:r>
        </w:fldSimple>
      </w:p>
    </w:sdtContent>
  </w:sdt>
  <w:p w:rsidR="00B77116" w:rsidRDefault="00B7711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116" w:rsidRDefault="00B77116" w:rsidP="00756E97">
      <w:pPr>
        <w:spacing w:after="0" w:line="240" w:lineRule="auto"/>
      </w:pPr>
      <w:r>
        <w:separator/>
      </w:r>
    </w:p>
  </w:footnote>
  <w:footnote w:type="continuationSeparator" w:id="0">
    <w:p w:rsidR="00B77116" w:rsidRDefault="00B77116" w:rsidP="00756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3AE"/>
    <w:multiLevelType w:val="hybridMultilevel"/>
    <w:tmpl w:val="A5A437C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7134E"/>
    <w:multiLevelType w:val="hybridMultilevel"/>
    <w:tmpl w:val="AA7E42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D12D2"/>
    <w:multiLevelType w:val="hybridMultilevel"/>
    <w:tmpl w:val="4D52CAA2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F37293"/>
    <w:multiLevelType w:val="hybridMultilevel"/>
    <w:tmpl w:val="0E900D64"/>
    <w:lvl w:ilvl="0" w:tplc="5D90CD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438EE"/>
    <w:multiLevelType w:val="hybridMultilevel"/>
    <w:tmpl w:val="61EAB77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20CCA"/>
    <w:multiLevelType w:val="hybridMultilevel"/>
    <w:tmpl w:val="25F8FD62"/>
    <w:lvl w:ilvl="0" w:tplc="537C1B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D01969"/>
    <w:multiLevelType w:val="hybridMultilevel"/>
    <w:tmpl w:val="F65CCAF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362A5"/>
    <w:multiLevelType w:val="hybridMultilevel"/>
    <w:tmpl w:val="051E9C0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221"/>
    <w:rsid w:val="000577B0"/>
    <w:rsid w:val="00064069"/>
    <w:rsid w:val="000E17E6"/>
    <w:rsid w:val="001A367E"/>
    <w:rsid w:val="001B32FE"/>
    <w:rsid w:val="00387F67"/>
    <w:rsid w:val="00490769"/>
    <w:rsid w:val="00512C74"/>
    <w:rsid w:val="005B4E5F"/>
    <w:rsid w:val="00645712"/>
    <w:rsid w:val="006C19B7"/>
    <w:rsid w:val="00705AD9"/>
    <w:rsid w:val="00756E97"/>
    <w:rsid w:val="008C1F15"/>
    <w:rsid w:val="0094052A"/>
    <w:rsid w:val="009C0280"/>
    <w:rsid w:val="00A22ED7"/>
    <w:rsid w:val="00A60C86"/>
    <w:rsid w:val="00AB0AB8"/>
    <w:rsid w:val="00B77116"/>
    <w:rsid w:val="00C2340F"/>
    <w:rsid w:val="00CC17FC"/>
    <w:rsid w:val="00D12EAD"/>
    <w:rsid w:val="00D7142D"/>
    <w:rsid w:val="00E17743"/>
    <w:rsid w:val="00E27221"/>
    <w:rsid w:val="00E36A16"/>
    <w:rsid w:val="00EB2855"/>
    <w:rsid w:val="00F9210B"/>
    <w:rsid w:val="00F963C8"/>
    <w:rsid w:val="00FB78C9"/>
    <w:rsid w:val="00FD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9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27221"/>
    <w:rPr>
      <w:rFonts w:ascii="Times New Roman" w:hAnsi="Times New Roman" w:cs="Times New Roman" w:hint="default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272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56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6E97"/>
  </w:style>
  <w:style w:type="paragraph" w:styleId="Pieddepage">
    <w:name w:val="footer"/>
    <w:basedOn w:val="Normal"/>
    <w:link w:val="PieddepageCar"/>
    <w:uiPriority w:val="99"/>
    <w:unhideWhenUsed/>
    <w:rsid w:val="00756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6E97"/>
  </w:style>
  <w:style w:type="paragraph" w:styleId="Textedebulles">
    <w:name w:val="Balloon Text"/>
    <w:basedOn w:val="Normal"/>
    <w:link w:val="TextedebullesCar"/>
    <w:uiPriority w:val="99"/>
    <w:semiHidden/>
    <w:unhideWhenUsed/>
    <w:rsid w:val="00D7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1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PISTONE Isabelle</dc:creator>
  <cp:lastModifiedBy>ZAB</cp:lastModifiedBy>
  <cp:revision>3</cp:revision>
  <cp:lastPrinted>2017-12-06T15:32:00Z</cp:lastPrinted>
  <dcterms:created xsi:type="dcterms:W3CDTF">2017-12-11T15:43:00Z</dcterms:created>
  <dcterms:modified xsi:type="dcterms:W3CDTF">2017-12-18T09:43:00Z</dcterms:modified>
</cp:coreProperties>
</file>