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7F30F" w14:textId="21D161C4" w:rsidR="00797EFA" w:rsidRDefault="003E481A" w:rsidP="003E481A">
      <w:pPr>
        <w:jc w:val="both"/>
        <w:rPr>
          <w:rFonts w:ascii="Arial" w:hAnsi="Arial" w:cs="Arial"/>
          <w:b/>
          <w:bCs/>
          <w:sz w:val="36"/>
          <w:szCs w:val="36"/>
        </w:rPr>
      </w:pPr>
      <w:r w:rsidRPr="003E481A">
        <w:rPr>
          <w:rFonts w:ascii="Arial" w:hAnsi="Arial" w:cs="Arial"/>
          <w:b/>
          <w:bCs/>
          <w:sz w:val="36"/>
          <w:szCs w:val="36"/>
        </w:rPr>
        <w:t>Modèle de procès-verbal relative à la concertation interne</w:t>
      </w:r>
    </w:p>
    <w:p w14:paraId="55E49098" w14:textId="77777777" w:rsidR="003E481A" w:rsidRDefault="003E481A" w:rsidP="003E481A">
      <w:pPr>
        <w:jc w:val="both"/>
        <w:rPr>
          <w:rFonts w:ascii="Arial" w:hAnsi="Arial" w:cs="Arial"/>
          <w:b/>
          <w:bCs/>
          <w:sz w:val="36"/>
          <w:szCs w:val="36"/>
        </w:rPr>
      </w:pPr>
    </w:p>
    <w:tbl>
      <w:tblPr>
        <w:tblStyle w:val="Grilledutableau"/>
        <w:tblW w:w="10349" w:type="dxa"/>
        <w:tblInd w:w="-431" w:type="dxa"/>
        <w:tblBorders>
          <w:insideH w:val="none" w:sz="0" w:space="0" w:color="auto"/>
          <w:insideV w:val="none" w:sz="0" w:space="0" w:color="auto"/>
        </w:tblBorders>
        <w:shd w:val="clear" w:color="auto" w:fill="2E74B5" w:themeFill="accent5" w:themeFillShade="BF"/>
        <w:tblLook w:val="04A0" w:firstRow="1" w:lastRow="0" w:firstColumn="1" w:lastColumn="0" w:noHBand="0" w:noVBand="1"/>
      </w:tblPr>
      <w:tblGrid>
        <w:gridCol w:w="10349"/>
      </w:tblGrid>
      <w:tr w:rsidR="003E481A" w14:paraId="4D7B799C" w14:textId="77777777" w:rsidTr="003E481A">
        <w:tc>
          <w:tcPr>
            <w:tcW w:w="10349" w:type="dxa"/>
            <w:tcBorders>
              <w:top w:val="single" w:sz="12" w:space="0" w:color="auto"/>
              <w:left w:val="single" w:sz="12" w:space="0" w:color="auto"/>
              <w:bottom w:val="single" w:sz="12" w:space="0" w:color="auto"/>
              <w:right w:val="single" w:sz="12" w:space="0" w:color="auto"/>
            </w:tcBorders>
            <w:shd w:val="clear" w:color="auto" w:fill="2E74B5" w:themeFill="accent5" w:themeFillShade="BF"/>
            <w:hideMark/>
          </w:tcPr>
          <w:p w14:paraId="729E75BA" w14:textId="77777777" w:rsidR="003E481A" w:rsidRDefault="003E481A">
            <w:pPr>
              <w:spacing w:before="240" w:after="240"/>
              <w:ind w:left="-118"/>
              <w:jc w:val="center"/>
              <w:rPr>
                <w:rFonts w:asciiTheme="majorHAnsi" w:hAnsiTheme="majorHAnsi" w:cstheme="majorHAnsi"/>
                <w:b/>
                <w:color w:val="FFFFFF" w:themeColor="background1"/>
                <w:sz w:val="28"/>
                <w:szCs w:val="28"/>
              </w:rPr>
            </w:pPr>
            <w:r>
              <w:br w:type="page"/>
            </w:r>
            <w:r>
              <w:rPr>
                <w:rFonts w:asciiTheme="majorHAnsi" w:hAnsiTheme="majorHAnsi" w:cstheme="majorHAnsi"/>
                <w:b/>
                <w:color w:val="FFFFFF" w:themeColor="background1"/>
                <w:sz w:val="28"/>
                <w:szCs w:val="28"/>
              </w:rPr>
              <w:t>PROCÉDURE DE MAINTIEN EXCEPTIONNEL DANS UNE ANNÉE DU TRONC COMMUN</w:t>
            </w:r>
          </w:p>
          <w:p w14:paraId="44175097" w14:textId="493E135A" w:rsidR="003E481A" w:rsidRDefault="003E481A">
            <w:pPr>
              <w:spacing w:before="240" w:after="240"/>
              <w:ind w:left="-118"/>
              <w:jc w:val="center"/>
              <w:rPr>
                <w:rFonts w:asciiTheme="majorHAnsi" w:hAnsiTheme="majorHAnsi" w:cstheme="majorHAnsi"/>
                <w:b/>
                <w:color w:val="FFFFFF" w:themeColor="background1"/>
                <w:sz w:val="28"/>
                <w:szCs w:val="28"/>
              </w:rPr>
            </w:pPr>
            <w:r>
              <w:rPr>
                <w:rFonts w:asciiTheme="majorHAnsi" w:hAnsiTheme="majorHAnsi" w:cstheme="majorHAnsi"/>
                <w:b/>
                <w:color w:val="FFFFFF" w:themeColor="background1"/>
                <w:sz w:val="28"/>
                <w:szCs w:val="28"/>
              </w:rPr>
              <w:t xml:space="preserve">Procès-verbal </w:t>
            </w:r>
            <w:r w:rsidR="00D76813">
              <w:rPr>
                <w:rFonts w:asciiTheme="majorHAnsi" w:hAnsiTheme="majorHAnsi" w:cstheme="majorHAnsi"/>
                <w:b/>
                <w:color w:val="FFFFFF" w:themeColor="background1"/>
                <w:sz w:val="28"/>
                <w:szCs w:val="28"/>
              </w:rPr>
              <w:t xml:space="preserve">relatif à la </w:t>
            </w:r>
            <w:r>
              <w:rPr>
                <w:rFonts w:asciiTheme="majorHAnsi" w:hAnsiTheme="majorHAnsi" w:cstheme="majorHAnsi"/>
                <w:b/>
                <w:color w:val="FFFFFF" w:themeColor="background1"/>
                <w:sz w:val="28"/>
                <w:szCs w:val="28"/>
              </w:rPr>
              <w:t xml:space="preserve">concertation </w:t>
            </w:r>
            <w:r w:rsidR="00D76813">
              <w:rPr>
                <w:rFonts w:asciiTheme="majorHAnsi" w:hAnsiTheme="majorHAnsi" w:cstheme="majorHAnsi"/>
                <w:b/>
                <w:color w:val="FFFFFF" w:themeColor="background1"/>
                <w:sz w:val="28"/>
                <w:szCs w:val="28"/>
              </w:rPr>
              <w:t>interne</w:t>
            </w:r>
          </w:p>
        </w:tc>
      </w:tr>
    </w:tbl>
    <w:p w14:paraId="1F518D90" w14:textId="77777777" w:rsidR="003E481A" w:rsidRDefault="003E481A" w:rsidP="003E481A"/>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3E481A" w14:paraId="0EFE57E4" w14:textId="77777777" w:rsidTr="003E481A">
        <w:tc>
          <w:tcPr>
            <w:tcW w:w="10348" w:type="dxa"/>
            <w:tcBorders>
              <w:top w:val="single" w:sz="18" w:space="0" w:color="auto"/>
              <w:left w:val="single" w:sz="12" w:space="0" w:color="auto"/>
              <w:bottom w:val="nil"/>
              <w:right w:val="single" w:sz="12" w:space="0" w:color="auto"/>
            </w:tcBorders>
            <w:shd w:val="clear" w:color="auto" w:fill="2F5496"/>
            <w:hideMark/>
          </w:tcPr>
          <w:p w14:paraId="16B092D9" w14:textId="77777777" w:rsidR="003E481A" w:rsidRDefault="003E481A">
            <w:pPr>
              <w:tabs>
                <w:tab w:val="left" w:pos="2668"/>
              </w:tabs>
              <w:autoSpaceDE w:val="0"/>
              <w:autoSpaceDN w:val="0"/>
              <w:adjustRightInd w:val="0"/>
              <w:spacing w:line="256" w:lineRule="auto"/>
              <w:ind w:right="-567"/>
              <w:rPr>
                <w:rFonts w:ascii="Calibri Light" w:hAnsi="Calibri Light" w:cs="Calibri Light"/>
                <w:b/>
                <w:bCs/>
                <w:color w:val="FFFFFF"/>
                <w:sz w:val="28"/>
                <w:szCs w:val="28"/>
              </w:rPr>
            </w:pPr>
            <w:r>
              <w:rPr>
                <w:rFonts w:ascii="Calibri Light" w:hAnsi="Calibri Light" w:cs="Calibri Light"/>
                <w:b/>
                <w:bCs/>
                <w:color w:val="FFFFFF"/>
                <w:sz w:val="28"/>
                <w:szCs w:val="28"/>
              </w:rPr>
              <w:t>Identification des parties concernées  </w:t>
            </w:r>
          </w:p>
        </w:tc>
      </w:tr>
      <w:tr w:rsidR="003E481A" w14:paraId="43FF56F5" w14:textId="77777777" w:rsidTr="003E481A">
        <w:tc>
          <w:tcPr>
            <w:tcW w:w="10348" w:type="dxa"/>
            <w:tcBorders>
              <w:top w:val="nil"/>
              <w:left w:val="single" w:sz="12" w:space="0" w:color="auto"/>
              <w:bottom w:val="single" w:sz="12" w:space="0" w:color="auto"/>
              <w:right w:val="single" w:sz="12" w:space="0" w:color="auto"/>
            </w:tcBorders>
            <w:shd w:val="clear" w:color="auto" w:fill="D9E2F3"/>
            <w:hideMark/>
          </w:tcPr>
          <w:p w14:paraId="4E7E7D20" w14:textId="77777777" w:rsidR="003E481A" w:rsidRDefault="003E481A">
            <w:pPr>
              <w:spacing w:before="240" w:line="256" w:lineRule="auto"/>
              <w:jc w:val="both"/>
              <w:rPr>
                <w:rFonts w:asciiTheme="majorHAnsi" w:hAnsiTheme="majorHAnsi" w:cstheme="majorHAnsi"/>
                <w:lang w:val="fr-FR"/>
              </w:rPr>
            </w:pPr>
            <w:r>
              <w:rPr>
                <w:rFonts w:asciiTheme="majorHAnsi" w:hAnsiTheme="majorHAnsi" w:cstheme="majorHAnsi"/>
                <w:b/>
                <w:lang w:val="fr-FR"/>
              </w:rPr>
              <w:t>Identification de l’élève concerné</w:t>
            </w:r>
            <w:r>
              <w:rPr>
                <w:rFonts w:asciiTheme="majorHAnsi" w:hAnsiTheme="majorHAnsi" w:cstheme="majorHAnsi"/>
                <w:lang w:val="fr-FR"/>
              </w:rPr>
              <w:t> :</w:t>
            </w:r>
          </w:p>
          <w:p w14:paraId="65931069" w14:textId="77777777" w:rsidR="003E481A" w:rsidRDefault="003E481A">
            <w:pPr>
              <w:spacing w:line="276" w:lineRule="auto"/>
              <w:jc w:val="both"/>
              <w:rPr>
                <w:rFonts w:asciiTheme="majorHAnsi" w:hAnsiTheme="majorHAnsi" w:cstheme="majorHAnsi"/>
                <w:sz w:val="20"/>
                <w:szCs w:val="20"/>
                <w:lang w:val="fr-FR"/>
              </w:rPr>
            </w:pPr>
            <w:r>
              <w:rPr>
                <w:rFonts w:asciiTheme="majorHAnsi" w:hAnsiTheme="majorHAnsi" w:cstheme="majorHAnsi"/>
                <w:sz w:val="20"/>
                <w:szCs w:val="20"/>
                <w:lang w:val="fr-FR"/>
              </w:rPr>
              <w:t>Nom : ………………………………………………………………………………………………………………………………………………………………….</w:t>
            </w:r>
          </w:p>
          <w:p w14:paraId="55E9798A" w14:textId="77777777" w:rsidR="003E481A" w:rsidRDefault="003E481A">
            <w:pPr>
              <w:spacing w:line="276" w:lineRule="auto"/>
              <w:jc w:val="both"/>
              <w:rPr>
                <w:rFonts w:asciiTheme="majorHAnsi" w:hAnsiTheme="majorHAnsi" w:cstheme="majorHAnsi"/>
                <w:sz w:val="20"/>
                <w:szCs w:val="20"/>
                <w:lang w:val="fr-FR"/>
              </w:rPr>
            </w:pPr>
            <w:r>
              <w:rPr>
                <w:rFonts w:asciiTheme="majorHAnsi" w:hAnsiTheme="majorHAnsi" w:cstheme="majorHAnsi"/>
                <w:sz w:val="20"/>
                <w:szCs w:val="20"/>
                <w:lang w:val="fr-FR"/>
              </w:rPr>
              <w:t>Prénom : …………………………………………………………………………………………………………………………………………………………….</w:t>
            </w:r>
          </w:p>
          <w:p w14:paraId="78E88476" w14:textId="77777777" w:rsidR="003E481A" w:rsidRDefault="003E481A">
            <w:pPr>
              <w:spacing w:line="276" w:lineRule="auto"/>
              <w:jc w:val="both"/>
              <w:rPr>
                <w:rFonts w:asciiTheme="majorHAnsi" w:hAnsiTheme="majorHAnsi" w:cstheme="majorHAnsi"/>
                <w:sz w:val="20"/>
                <w:szCs w:val="20"/>
                <w:lang w:val="fr-FR"/>
              </w:rPr>
            </w:pPr>
            <w:r>
              <w:rPr>
                <w:rFonts w:asciiTheme="majorHAnsi" w:hAnsiTheme="majorHAnsi" w:cstheme="majorHAnsi"/>
                <w:sz w:val="20"/>
                <w:szCs w:val="20"/>
                <w:lang w:val="fr-FR"/>
              </w:rPr>
              <w:t>Date de naissance : …………………………………………………………………………………………………………………………………………….</w:t>
            </w:r>
          </w:p>
          <w:p w14:paraId="0B2EA133" w14:textId="77777777" w:rsidR="003E481A" w:rsidRDefault="003E481A">
            <w:pPr>
              <w:spacing w:line="276" w:lineRule="auto"/>
              <w:jc w:val="both"/>
              <w:rPr>
                <w:rFonts w:asciiTheme="majorHAnsi" w:hAnsiTheme="majorHAnsi" w:cstheme="majorHAnsi"/>
                <w:sz w:val="20"/>
                <w:szCs w:val="20"/>
                <w:lang w:val="fr-FR"/>
              </w:rPr>
            </w:pPr>
            <w:r>
              <w:rPr>
                <w:rFonts w:asciiTheme="majorHAnsi" w:hAnsiTheme="majorHAnsi" w:cstheme="majorHAnsi"/>
                <w:sz w:val="20"/>
                <w:szCs w:val="20"/>
                <w:lang w:val="fr-FR"/>
              </w:rPr>
              <w:t>Année d’étude : ………………………………………………………………………………………………………………………………………………….</w:t>
            </w:r>
          </w:p>
          <w:p w14:paraId="16EADE99" w14:textId="77777777" w:rsidR="003E481A" w:rsidRDefault="003E481A">
            <w:pPr>
              <w:spacing w:before="240" w:line="256" w:lineRule="auto"/>
              <w:jc w:val="both"/>
              <w:rPr>
                <w:rFonts w:asciiTheme="majorHAnsi" w:hAnsiTheme="majorHAnsi" w:cstheme="majorHAnsi"/>
                <w:lang w:val="fr-FR"/>
              </w:rPr>
            </w:pPr>
            <w:r>
              <w:rPr>
                <w:rFonts w:asciiTheme="majorHAnsi" w:hAnsiTheme="majorHAnsi" w:cstheme="majorHAnsi"/>
                <w:b/>
                <w:lang w:val="fr-FR"/>
              </w:rPr>
              <w:t>Identification de l’école concernée</w:t>
            </w:r>
            <w:r>
              <w:rPr>
                <w:rFonts w:asciiTheme="majorHAnsi" w:hAnsiTheme="majorHAnsi" w:cstheme="majorHAnsi"/>
                <w:lang w:val="fr-FR"/>
              </w:rPr>
              <w:t> :</w:t>
            </w:r>
          </w:p>
          <w:p w14:paraId="4B6A487B" w14:textId="77777777" w:rsidR="003E481A" w:rsidRDefault="003E481A">
            <w:pPr>
              <w:spacing w:line="276" w:lineRule="auto"/>
              <w:jc w:val="both"/>
              <w:rPr>
                <w:rFonts w:asciiTheme="majorHAnsi" w:hAnsiTheme="majorHAnsi" w:cstheme="majorHAnsi"/>
                <w:sz w:val="20"/>
                <w:szCs w:val="20"/>
                <w:lang w:val="fr-FR"/>
              </w:rPr>
            </w:pPr>
            <w:r>
              <w:rPr>
                <w:rFonts w:asciiTheme="majorHAnsi" w:hAnsiTheme="majorHAnsi" w:cstheme="majorHAnsi"/>
                <w:sz w:val="20"/>
                <w:szCs w:val="20"/>
                <w:lang w:val="fr-FR"/>
              </w:rPr>
              <w:t>Nom de l’école : …………………………………………………………………………………………………………………………………………………</w:t>
            </w:r>
          </w:p>
          <w:p w14:paraId="476B79AA" w14:textId="77777777" w:rsidR="003E481A" w:rsidRDefault="003E481A">
            <w:pPr>
              <w:spacing w:line="276" w:lineRule="auto"/>
              <w:jc w:val="both"/>
              <w:rPr>
                <w:rFonts w:asciiTheme="majorHAnsi" w:hAnsiTheme="majorHAnsi" w:cstheme="majorHAnsi"/>
                <w:sz w:val="20"/>
                <w:szCs w:val="20"/>
                <w:lang w:val="fr-FR"/>
              </w:rPr>
            </w:pPr>
            <w:r>
              <w:rPr>
                <w:rFonts w:asciiTheme="majorHAnsi" w:hAnsiTheme="majorHAnsi" w:cstheme="majorHAnsi"/>
                <w:sz w:val="20"/>
                <w:szCs w:val="20"/>
                <w:lang w:val="fr-FR"/>
              </w:rPr>
              <w:t>Numéro FASE de l’école : …………………………………………………………………………………………………………………………………………………</w:t>
            </w:r>
          </w:p>
          <w:p w14:paraId="01274694" w14:textId="77777777" w:rsidR="003E481A" w:rsidRDefault="003E481A">
            <w:pPr>
              <w:spacing w:line="276" w:lineRule="auto"/>
              <w:jc w:val="both"/>
              <w:rPr>
                <w:rFonts w:asciiTheme="majorHAnsi" w:hAnsiTheme="majorHAnsi" w:cstheme="majorHAnsi"/>
                <w:sz w:val="20"/>
                <w:szCs w:val="20"/>
                <w:lang w:val="fr-FR"/>
              </w:rPr>
            </w:pPr>
            <w:r>
              <w:rPr>
                <w:rFonts w:asciiTheme="majorHAnsi" w:hAnsiTheme="majorHAnsi" w:cstheme="majorHAnsi"/>
                <w:sz w:val="20"/>
                <w:szCs w:val="20"/>
                <w:lang w:val="fr-FR"/>
              </w:rPr>
              <w:t>Nom de la direction : ………………………………………………………………………………………………………………………………………….</w:t>
            </w:r>
          </w:p>
          <w:p w14:paraId="5ACB4ABF" w14:textId="77777777" w:rsidR="003E481A" w:rsidRDefault="003E481A">
            <w:pPr>
              <w:spacing w:after="240" w:line="276" w:lineRule="auto"/>
              <w:jc w:val="both"/>
              <w:rPr>
                <w:rFonts w:asciiTheme="majorHAnsi" w:hAnsiTheme="majorHAnsi" w:cstheme="majorHAnsi"/>
                <w:sz w:val="20"/>
                <w:szCs w:val="20"/>
                <w:lang w:val="fr-FR"/>
              </w:rPr>
            </w:pPr>
            <w:r>
              <w:rPr>
                <w:rFonts w:asciiTheme="majorHAnsi" w:hAnsiTheme="majorHAnsi" w:cstheme="majorHAnsi"/>
                <w:sz w:val="20"/>
                <w:szCs w:val="20"/>
                <w:lang w:val="fr-FR"/>
              </w:rPr>
              <w:t>Prénom de la direction : ………………………………………………………………………………………………………………………………………</w:t>
            </w:r>
          </w:p>
        </w:tc>
      </w:tr>
      <w:tr w:rsidR="003E481A" w14:paraId="65FD37DB" w14:textId="77777777" w:rsidTr="003E481A">
        <w:tc>
          <w:tcPr>
            <w:tcW w:w="10348" w:type="dxa"/>
            <w:tcBorders>
              <w:top w:val="single" w:sz="12" w:space="0" w:color="auto"/>
              <w:left w:val="nil"/>
              <w:bottom w:val="single" w:sz="12" w:space="0" w:color="auto"/>
              <w:right w:val="nil"/>
            </w:tcBorders>
            <w:shd w:val="clear" w:color="auto" w:fill="FFFFFF"/>
          </w:tcPr>
          <w:p w14:paraId="35B7C494" w14:textId="77777777" w:rsidR="003E481A" w:rsidRDefault="003E481A">
            <w:pPr>
              <w:tabs>
                <w:tab w:val="left" w:pos="2668"/>
              </w:tabs>
              <w:autoSpaceDE w:val="0"/>
              <w:autoSpaceDN w:val="0"/>
              <w:adjustRightInd w:val="0"/>
              <w:spacing w:line="256" w:lineRule="auto"/>
              <w:ind w:right="-567"/>
              <w:rPr>
                <w:rFonts w:ascii="Calibri Light" w:eastAsia="Times New Roman" w:hAnsi="Calibri Light" w:cs="Calibri Light"/>
                <w:bCs/>
                <w:color w:val="000000"/>
                <w:sz w:val="24"/>
                <w:szCs w:val="12"/>
              </w:rPr>
            </w:pPr>
          </w:p>
        </w:tc>
      </w:tr>
      <w:tr w:rsidR="003E481A" w14:paraId="548E1A0A" w14:textId="77777777" w:rsidTr="003E481A">
        <w:tc>
          <w:tcPr>
            <w:tcW w:w="10348" w:type="dxa"/>
            <w:tcBorders>
              <w:top w:val="single" w:sz="12" w:space="0" w:color="auto"/>
              <w:left w:val="single" w:sz="12" w:space="0" w:color="auto"/>
              <w:bottom w:val="nil"/>
              <w:right w:val="single" w:sz="12" w:space="0" w:color="auto"/>
            </w:tcBorders>
            <w:shd w:val="clear" w:color="auto" w:fill="2E74B5" w:themeFill="accent5" w:themeFillShade="BF"/>
            <w:hideMark/>
          </w:tcPr>
          <w:p w14:paraId="3E54C172" w14:textId="77777777" w:rsidR="003E481A" w:rsidRDefault="003E481A">
            <w:pPr>
              <w:tabs>
                <w:tab w:val="left" w:pos="2668"/>
              </w:tabs>
              <w:autoSpaceDE w:val="0"/>
              <w:autoSpaceDN w:val="0"/>
              <w:adjustRightInd w:val="0"/>
              <w:spacing w:line="256" w:lineRule="auto"/>
              <w:ind w:right="-567"/>
              <w:rPr>
                <w:rFonts w:asciiTheme="majorHAnsi" w:hAnsiTheme="majorHAnsi" w:cstheme="majorHAnsi"/>
                <w:b/>
                <w:bCs/>
                <w:color w:val="D9E2F3"/>
                <w:sz w:val="28"/>
                <w:szCs w:val="28"/>
              </w:rPr>
            </w:pPr>
            <w:r>
              <w:rPr>
                <w:rFonts w:asciiTheme="majorHAnsi" w:hAnsiTheme="majorHAnsi" w:cstheme="majorHAnsi"/>
                <w:b/>
                <w:bCs/>
                <w:color w:val="FFFFFF"/>
                <w:sz w:val="28"/>
                <w:szCs w:val="28"/>
              </w:rPr>
              <w:t>Tenue de la réunion de concertation avec les parents ou l’élève majeur</w:t>
            </w:r>
          </w:p>
        </w:tc>
      </w:tr>
      <w:tr w:rsidR="003E481A" w14:paraId="537542A9" w14:textId="77777777" w:rsidTr="003E481A">
        <w:tc>
          <w:tcPr>
            <w:tcW w:w="10348" w:type="dxa"/>
            <w:tcBorders>
              <w:top w:val="nil"/>
              <w:left w:val="single" w:sz="12" w:space="0" w:color="auto"/>
              <w:bottom w:val="single" w:sz="18" w:space="0" w:color="auto"/>
              <w:right w:val="single" w:sz="12" w:space="0" w:color="auto"/>
            </w:tcBorders>
            <w:shd w:val="clear" w:color="auto" w:fill="D9E2F3"/>
            <w:hideMark/>
          </w:tcPr>
          <w:p w14:paraId="6A89D37D" w14:textId="77777777" w:rsidR="003E481A" w:rsidRDefault="003E481A">
            <w:pPr>
              <w:spacing w:before="240" w:line="276" w:lineRule="auto"/>
              <w:jc w:val="both"/>
              <w:rPr>
                <w:rFonts w:asciiTheme="majorHAnsi" w:hAnsiTheme="majorHAnsi" w:cstheme="majorHAnsi"/>
                <w:sz w:val="24"/>
                <w:szCs w:val="24"/>
              </w:rPr>
            </w:pPr>
            <w:r>
              <w:rPr>
                <w:rFonts w:asciiTheme="majorHAnsi" w:hAnsiTheme="majorHAnsi" w:cstheme="majorHAnsi"/>
                <w:b/>
              </w:rPr>
              <w:t>La réunion de concertation avec les parents ou l’élève majeur a eu lieu</w:t>
            </w:r>
            <w:r>
              <w:rPr>
                <w:rFonts w:asciiTheme="majorHAnsi" w:hAnsiTheme="majorHAnsi" w:cstheme="majorHAnsi"/>
              </w:rPr>
              <w:t> :</w:t>
            </w:r>
          </w:p>
          <w:p w14:paraId="448344CB" w14:textId="77777777" w:rsidR="003E481A" w:rsidRDefault="003E481A" w:rsidP="003E481A">
            <w:pPr>
              <w:numPr>
                <w:ilvl w:val="0"/>
                <w:numId w:val="1"/>
              </w:numPr>
              <w:spacing w:after="0" w:line="276" w:lineRule="auto"/>
              <w:jc w:val="both"/>
              <w:rPr>
                <w:rFonts w:asciiTheme="majorHAnsi" w:hAnsiTheme="majorHAnsi" w:cstheme="majorHAnsi"/>
                <w:szCs w:val="20"/>
              </w:rPr>
            </w:pPr>
            <w:r>
              <w:rPr>
                <w:rFonts w:asciiTheme="majorHAnsi" w:hAnsiTheme="majorHAnsi" w:cstheme="majorHAnsi"/>
                <w:szCs w:val="20"/>
              </w:rPr>
              <w:t xml:space="preserve">Non </w:t>
            </w:r>
            <w:r>
              <w:rPr>
                <w:rFonts w:asciiTheme="majorHAnsi" w:hAnsiTheme="majorHAnsi" w:cstheme="majorHAnsi"/>
                <w:b/>
                <w:szCs w:val="20"/>
              </w:rPr>
              <w:t>(1)</w:t>
            </w:r>
          </w:p>
          <w:p w14:paraId="7AF2E62D" w14:textId="77777777" w:rsidR="003E481A" w:rsidRDefault="003E481A" w:rsidP="009659F1">
            <w:pPr>
              <w:numPr>
                <w:ilvl w:val="0"/>
                <w:numId w:val="1"/>
              </w:numPr>
              <w:spacing w:after="240" w:line="276" w:lineRule="auto"/>
              <w:jc w:val="both"/>
              <w:rPr>
                <w:rFonts w:asciiTheme="majorHAnsi" w:hAnsiTheme="majorHAnsi" w:cstheme="majorHAnsi"/>
                <w:szCs w:val="20"/>
              </w:rPr>
            </w:pPr>
            <w:r>
              <w:rPr>
                <w:rFonts w:asciiTheme="majorHAnsi" w:hAnsiTheme="majorHAnsi" w:cstheme="majorHAnsi"/>
                <w:szCs w:val="20"/>
              </w:rPr>
              <w:t xml:space="preserve">Oui, à la date suivante : le ……/……/…………. </w:t>
            </w:r>
            <w:r>
              <w:rPr>
                <w:rFonts w:asciiTheme="majorHAnsi" w:hAnsiTheme="majorHAnsi" w:cstheme="majorHAnsi"/>
                <w:b/>
                <w:szCs w:val="20"/>
              </w:rPr>
              <w:t>(2)</w:t>
            </w:r>
          </w:p>
        </w:tc>
      </w:tr>
    </w:tbl>
    <w:p w14:paraId="548B200A" w14:textId="77777777" w:rsidR="003E481A" w:rsidRDefault="003E481A" w:rsidP="003E481A">
      <w:pPr>
        <w:jc w:val="both"/>
        <w:rPr>
          <w:rFonts w:ascii="Arial" w:hAnsi="Arial" w:cs="Arial"/>
          <w:szCs w:val="20"/>
          <w:lang w:val="fr-FR"/>
        </w:rPr>
      </w:pPr>
    </w:p>
    <w:p w14:paraId="785906E2" w14:textId="77777777" w:rsidR="003E481A" w:rsidRDefault="003E481A" w:rsidP="003E481A">
      <w:pPr>
        <w:jc w:val="both"/>
        <w:rPr>
          <w:rFonts w:ascii="Arial" w:hAnsi="Arial" w:cs="Arial"/>
          <w:szCs w:val="20"/>
          <w:lang w:val="fr-FR"/>
        </w:rPr>
      </w:pPr>
    </w:p>
    <w:p w14:paraId="5DE471D4" w14:textId="77777777" w:rsidR="00D76813" w:rsidRDefault="00D76813" w:rsidP="003E481A">
      <w:pPr>
        <w:jc w:val="both"/>
        <w:rPr>
          <w:rFonts w:ascii="Arial" w:hAnsi="Arial" w:cs="Arial"/>
          <w:szCs w:val="20"/>
          <w:lang w:val="fr-FR"/>
        </w:rPr>
      </w:pPr>
    </w:p>
    <w:p w14:paraId="4D130F04" w14:textId="77777777" w:rsidR="00D76813" w:rsidRDefault="00D76813" w:rsidP="003E481A">
      <w:pPr>
        <w:jc w:val="both"/>
        <w:rPr>
          <w:rFonts w:ascii="Arial" w:hAnsi="Arial" w:cs="Arial"/>
          <w:szCs w:val="20"/>
          <w:lang w:val="fr-FR"/>
        </w:rPr>
      </w:pPr>
    </w:p>
    <w:p w14:paraId="37ABBF2C" w14:textId="77777777" w:rsidR="00D76813" w:rsidRDefault="00D76813" w:rsidP="003E481A">
      <w:pPr>
        <w:jc w:val="both"/>
        <w:rPr>
          <w:rFonts w:ascii="Arial" w:hAnsi="Arial" w:cs="Arial"/>
          <w:szCs w:val="20"/>
          <w:lang w:val="fr-FR"/>
        </w:rPr>
      </w:pPr>
    </w:p>
    <w:tbl>
      <w:tblPr>
        <w:tblW w:w="10348"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3E481A" w14:paraId="1D61CC62" w14:textId="77777777" w:rsidTr="003E481A">
        <w:tc>
          <w:tcPr>
            <w:tcW w:w="10348" w:type="dxa"/>
            <w:tcBorders>
              <w:top w:val="single" w:sz="12" w:space="0" w:color="auto"/>
              <w:left w:val="single" w:sz="12" w:space="0" w:color="auto"/>
              <w:bottom w:val="nil"/>
              <w:right w:val="single" w:sz="12" w:space="0" w:color="auto"/>
            </w:tcBorders>
            <w:shd w:val="clear" w:color="auto" w:fill="2E74B5" w:themeFill="accent5" w:themeFillShade="BF"/>
            <w:hideMark/>
          </w:tcPr>
          <w:p w14:paraId="0A69F17C" w14:textId="77777777" w:rsidR="003E481A" w:rsidRDefault="003E481A">
            <w:pPr>
              <w:tabs>
                <w:tab w:val="left" w:pos="2668"/>
              </w:tabs>
              <w:autoSpaceDE w:val="0"/>
              <w:autoSpaceDN w:val="0"/>
              <w:adjustRightInd w:val="0"/>
              <w:spacing w:line="256" w:lineRule="auto"/>
              <w:ind w:right="-567"/>
              <w:rPr>
                <w:rFonts w:asciiTheme="majorHAnsi" w:eastAsia="Times New Roman" w:hAnsiTheme="majorHAnsi" w:cstheme="majorHAnsi"/>
                <w:b/>
                <w:bCs/>
                <w:color w:val="D9E2F3"/>
                <w:sz w:val="28"/>
                <w:szCs w:val="28"/>
              </w:rPr>
            </w:pPr>
            <w:r>
              <w:rPr>
                <w:rFonts w:asciiTheme="majorHAnsi" w:hAnsiTheme="majorHAnsi" w:cstheme="majorHAnsi"/>
                <w:b/>
                <w:bCs/>
                <w:color w:val="FFFFFF"/>
                <w:sz w:val="28"/>
                <w:szCs w:val="28"/>
              </w:rPr>
              <w:lastRenderedPageBreak/>
              <w:t>(1) La réunion de concertation n’a pas eu lieu</w:t>
            </w:r>
          </w:p>
        </w:tc>
      </w:tr>
      <w:tr w:rsidR="003E481A" w14:paraId="4D0D7F52" w14:textId="77777777" w:rsidTr="003E481A">
        <w:tc>
          <w:tcPr>
            <w:tcW w:w="10348" w:type="dxa"/>
            <w:tcBorders>
              <w:top w:val="nil"/>
              <w:left w:val="single" w:sz="12" w:space="0" w:color="auto"/>
              <w:bottom w:val="single" w:sz="18" w:space="0" w:color="auto"/>
              <w:right w:val="single" w:sz="12" w:space="0" w:color="auto"/>
            </w:tcBorders>
            <w:shd w:val="clear" w:color="auto" w:fill="D9E2F3"/>
          </w:tcPr>
          <w:p w14:paraId="4BEA9721" w14:textId="77777777" w:rsidR="003E481A" w:rsidRDefault="003E481A">
            <w:pPr>
              <w:spacing w:before="240" w:line="276" w:lineRule="auto"/>
              <w:jc w:val="both"/>
              <w:rPr>
                <w:rFonts w:asciiTheme="majorHAnsi" w:hAnsiTheme="majorHAnsi" w:cstheme="majorHAnsi"/>
              </w:rPr>
            </w:pPr>
            <w:r>
              <w:rPr>
                <w:rFonts w:asciiTheme="majorHAnsi" w:hAnsiTheme="majorHAnsi" w:cstheme="majorHAnsi"/>
              </w:rPr>
              <w:t>Explication de la manière dont la direction de l’école a proposé la concertation aux parents ou à l’élève majeur :</w:t>
            </w:r>
          </w:p>
          <w:p w14:paraId="01B4AA6E" w14:textId="77777777" w:rsidR="003E481A" w:rsidRDefault="003E481A">
            <w:pPr>
              <w:spacing w:line="360" w:lineRule="auto"/>
              <w:jc w:val="both"/>
              <w:rPr>
                <w:rFonts w:ascii="Calibri Light" w:eastAsia="Times New Roman" w:hAnsi="Calibri Light" w:cs="Calibri Light"/>
                <w:b/>
                <w:bCs/>
                <w:color w:val="D9E2F3"/>
                <w:sz w:val="28"/>
                <w:szCs w:val="28"/>
              </w:rPr>
            </w:pPr>
            <w:r>
              <w:rPr>
                <w:rFonts w:asciiTheme="majorHAnsi" w:hAnsiTheme="majorHAnsi" w:cstheme="majorHAnsi"/>
                <w:sz w:val="20"/>
                <w:szCs w:val="20"/>
                <w:lang w:val="fr-FR"/>
              </w:rPr>
              <w:t>……………………………………………………..............................................……………………………………………………............................................</w:t>
            </w:r>
            <w:r>
              <w:rPr>
                <w:rFonts w:ascii="Calibri Light" w:hAnsi="Calibri Light" w:cs="Calibri Light"/>
                <w:b/>
                <w:bCs/>
                <w:color w:val="D9E2F3"/>
                <w:sz w:val="28"/>
                <w:szCs w:val="28"/>
              </w:rPr>
              <w:t>X</w:t>
            </w:r>
          </w:p>
          <w:p w14:paraId="0AFADE7C" w14:textId="77777777" w:rsidR="003E481A" w:rsidRDefault="003E481A">
            <w:pPr>
              <w:spacing w:line="360" w:lineRule="auto"/>
              <w:jc w:val="both"/>
              <w:rPr>
                <w:rFonts w:asciiTheme="majorHAnsi" w:hAnsiTheme="majorHAnsi" w:cstheme="majorHAnsi"/>
                <w:sz w:val="20"/>
                <w:szCs w:val="20"/>
                <w:lang w:val="fr-FR"/>
              </w:rPr>
            </w:pPr>
            <w:r>
              <w:rPr>
                <w:rFonts w:asciiTheme="majorHAnsi" w:hAnsiTheme="majorHAnsi" w:cstheme="majorHAnsi"/>
                <w:sz w:val="20"/>
                <w:szCs w:val="20"/>
                <w:lang w:val="fr-FR"/>
              </w:rPr>
              <w:t>……………………………………………………..............................................……………………………………………………............................................</w:t>
            </w:r>
          </w:p>
          <w:p w14:paraId="5535E815" w14:textId="77777777" w:rsidR="003E481A" w:rsidRDefault="003E481A">
            <w:pPr>
              <w:spacing w:line="360" w:lineRule="auto"/>
              <w:jc w:val="both"/>
              <w:rPr>
                <w:rFonts w:asciiTheme="majorHAnsi" w:hAnsiTheme="majorHAnsi" w:cstheme="majorHAnsi"/>
                <w:sz w:val="20"/>
                <w:szCs w:val="20"/>
                <w:lang w:val="fr-FR"/>
              </w:rPr>
            </w:pPr>
            <w:r>
              <w:rPr>
                <w:rFonts w:asciiTheme="majorHAnsi" w:hAnsiTheme="majorHAnsi" w:cstheme="majorHAnsi"/>
                <w:sz w:val="20"/>
                <w:szCs w:val="20"/>
                <w:lang w:val="fr-FR"/>
              </w:rPr>
              <w:t>……………………………………………………..............................................……………………………………………………............................................</w:t>
            </w:r>
          </w:p>
          <w:p w14:paraId="10153E78" w14:textId="77777777" w:rsidR="003E481A" w:rsidRDefault="003E481A">
            <w:pPr>
              <w:spacing w:line="360" w:lineRule="auto"/>
              <w:jc w:val="both"/>
              <w:rPr>
                <w:rFonts w:asciiTheme="majorHAnsi" w:hAnsiTheme="majorHAnsi" w:cstheme="majorHAnsi"/>
                <w:sz w:val="20"/>
                <w:szCs w:val="20"/>
                <w:lang w:val="fr-FR"/>
              </w:rPr>
            </w:pPr>
            <w:r>
              <w:rPr>
                <w:rFonts w:asciiTheme="majorHAnsi" w:hAnsiTheme="majorHAnsi" w:cstheme="majorHAnsi"/>
                <w:sz w:val="20"/>
                <w:szCs w:val="20"/>
                <w:lang w:val="fr-FR"/>
              </w:rPr>
              <w:t>……………………………………………………..............................................……………………………………………………............................................</w:t>
            </w:r>
          </w:p>
          <w:p w14:paraId="1A0A4BC7" w14:textId="77777777" w:rsidR="003E481A" w:rsidRDefault="003E481A">
            <w:pPr>
              <w:spacing w:line="360" w:lineRule="auto"/>
              <w:jc w:val="both"/>
              <w:rPr>
                <w:rFonts w:asciiTheme="majorHAnsi" w:hAnsiTheme="majorHAnsi" w:cstheme="majorHAnsi"/>
                <w:sz w:val="20"/>
                <w:szCs w:val="20"/>
                <w:lang w:val="fr-FR"/>
              </w:rPr>
            </w:pPr>
            <w:r>
              <w:rPr>
                <w:rFonts w:asciiTheme="majorHAnsi" w:hAnsiTheme="majorHAnsi" w:cstheme="majorHAnsi"/>
                <w:sz w:val="20"/>
                <w:szCs w:val="20"/>
                <w:lang w:val="fr-FR"/>
              </w:rPr>
              <w:t>……………………………………………………..............................................……………………………………………………............................................</w:t>
            </w:r>
          </w:p>
          <w:p w14:paraId="1809BE07" w14:textId="77777777" w:rsidR="003E481A" w:rsidRDefault="003E481A">
            <w:pPr>
              <w:spacing w:line="276" w:lineRule="auto"/>
              <w:jc w:val="both"/>
              <w:rPr>
                <w:rFonts w:asciiTheme="majorHAnsi" w:hAnsiTheme="majorHAnsi" w:cstheme="majorHAnsi"/>
                <w:sz w:val="20"/>
                <w:szCs w:val="20"/>
                <w:lang w:val="fr-FR"/>
              </w:rPr>
            </w:pPr>
            <w:r>
              <w:rPr>
                <w:rFonts w:asciiTheme="majorHAnsi" w:hAnsiTheme="majorHAnsi" w:cstheme="majorHAnsi"/>
                <w:sz w:val="20"/>
                <w:szCs w:val="20"/>
                <w:lang w:val="fr-FR"/>
              </w:rPr>
              <w:t>……………………………………………………..............................................……………………………………………………............................................</w:t>
            </w:r>
          </w:p>
          <w:p w14:paraId="48CBD6E1" w14:textId="77777777" w:rsidR="003E481A" w:rsidRDefault="003E481A">
            <w:pPr>
              <w:spacing w:line="360" w:lineRule="auto"/>
              <w:jc w:val="both"/>
              <w:rPr>
                <w:rFonts w:asciiTheme="majorHAnsi" w:hAnsiTheme="majorHAnsi" w:cstheme="majorHAnsi"/>
                <w:sz w:val="20"/>
                <w:szCs w:val="20"/>
                <w:lang w:val="fr-FR"/>
              </w:rPr>
            </w:pPr>
            <w:r>
              <w:rPr>
                <w:rFonts w:asciiTheme="majorHAnsi" w:hAnsiTheme="majorHAnsi" w:cstheme="majorHAnsi"/>
                <w:sz w:val="20"/>
                <w:szCs w:val="20"/>
                <w:lang w:val="fr-FR"/>
              </w:rPr>
              <w:t>……………………………………………………..............................................……………………………………………………............................................</w:t>
            </w:r>
          </w:p>
          <w:p w14:paraId="4EFF4264" w14:textId="77777777" w:rsidR="003E481A" w:rsidRDefault="003E481A">
            <w:pPr>
              <w:spacing w:line="276" w:lineRule="auto"/>
              <w:jc w:val="both"/>
              <w:rPr>
                <w:rFonts w:asciiTheme="majorHAnsi" w:hAnsiTheme="majorHAnsi" w:cstheme="majorHAnsi"/>
                <w:sz w:val="20"/>
                <w:szCs w:val="20"/>
                <w:lang w:val="fr-FR"/>
              </w:rPr>
            </w:pPr>
            <w:r>
              <w:rPr>
                <w:rFonts w:asciiTheme="majorHAnsi" w:hAnsiTheme="majorHAnsi" w:cstheme="majorHAnsi"/>
                <w:sz w:val="20"/>
                <w:szCs w:val="20"/>
                <w:lang w:val="fr-FR"/>
              </w:rPr>
              <w:t>……………………………………………………..............................................……………………………………………………............................................</w:t>
            </w:r>
          </w:p>
          <w:p w14:paraId="31A2C933" w14:textId="77777777" w:rsidR="003E481A" w:rsidRDefault="003E481A">
            <w:pPr>
              <w:spacing w:line="276" w:lineRule="auto"/>
              <w:jc w:val="both"/>
              <w:rPr>
                <w:rFonts w:asciiTheme="majorHAnsi" w:hAnsiTheme="majorHAnsi" w:cstheme="majorHAnsi"/>
                <w:sz w:val="24"/>
                <w:szCs w:val="20"/>
              </w:rPr>
            </w:pPr>
          </w:p>
        </w:tc>
      </w:tr>
    </w:tbl>
    <w:p w14:paraId="6273517C" w14:textId="77777777" w:rsidR="003E481A" w:rsidRDefault="003E481A" w:rsidP="003E481A">
      <w:pPr>
        <w:spacing w:before="120" w:after="120"/>
        <w:jc w:val="both"/>
        <w:rPr>
          <w:rFonts w:ascii="Arial" w:hAnsi="Arial" w:cs="Arial"/>
          <w:sz w:val="20"/>
          <w:szCs w:val="20"/>
          <w:lang w:val="fr-FR"/>
        </w:rPr>
      </w:pPr>
    </w:p>
    <w:tbl>
      <w:tblPr>
        <w:tblW w:w="10348"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3E481A" w14:paraId="01A97E16" w14:textId="77777777" w:rsidTr="003E481A">
        <w:tc>
          <w:tcPr>
            <w:tcW w:w="10348" w:type="dxa"/>
            <w:tcBorders>
              <w:top w:val="single" w:sz="12" w:space="0" w:color="auto"/>
              <w:left w:val="single" w:sz="12" w:space="0" w:color="auto"/>
              <w:bottom w:val="nil"/>
              <w:right w:val="single" w:sz="12" w:space="0" w:color="auto"/>
            </w:tcBorders>
            <w:shd w:val="clear" w:color="auto" w:fill="2E74B5" w:themeFill="accent5" w:themeFillShade="BF"/>
            <w:hideMark/>
          </w:tcPr>
          <w:p w14:paraId="7D09F283" w14:textId="77777777" w:rsidR="003E481A" w:rsidRDefault="003E481A">
            <w:pPr>
              <w:tabs>
                <w:tab w:val="left" w:pos="2668"/>
              </w:tabs>
              <w:autoSpaceDE w:val="0"/>
              <w:autoSpaceDN w:val="0"/>
              <w:adjustRightInd w:val="0"/>
              <w:spacing w:line="256" w:lineRule="auto"/>
              <w:ind w:right="-567"/>
              <w:rPr>
                <w:rFonts w:asciiTheme="majorHAnsi" w:eastAsia="Times New Roman" w:hAnsiTheme="majorHAnsi" w:cstheme="majorHAnsi"/>
                <w:b/>
                <w:bCs/>
                <w:color w:val="D9E2F3"/>
                <w:sz w:val="28"/>
                <w:szCs w:val="28"/>
              </w:rPr>
            </w:pPr>
            <w:r>
              <w:rPr>
                <w:rFonts w:asciiTheme="majorHAnsi" w:hAnsiTheme="majorHAnsi" w:cstheme="majorHAnsi"/>
                <w:b/>
                <w:bCs/>
                <w:color w:val="FFFFFF"/>
                <w:sz w:val="28"/>
                <w:szCs w:val="28"/>
              </w:rPr>
              <w:t>(2) La réunion de concertation a eu lieu</w:t>
            </w:r>
          </w:p>
        </w:tc>
      </w:tr>
      <w:tr w:rsidR="003E481A" w14:paraId="1047BC73" w14:textId="77777777" w:rsidTr="003E481A">
        <w:tc>
          <w:tcPr>
            <w:tcW w:w="10348" w:type="dxa"/>
            <w:tcBorders>
              <w:top w:val="nil"/>
              <w:left w:val="single" w:sz="12" w:space="0" w:color="auto"/>
              <w:bottom w:val="single" w:sz="18" w:space="0" w:color="auto"/>
              <w:right w:val="single" w:sz="12" w:space="0" w:color="auto"/>
            </w:tcBorders>
            <w:shd w:val="clear" w:color="auto" w:fill="D9E2F3"/>
          </w:tcPr>
          <w:p w14:paraId="5E56B415" w14:textId="77777777" w:rsidR="003E481A" w:rsidRDefault="003E481A">
            <w:pPr>
              <w:pBdr>
                <w:top w:val="single" w:sz="4" w:space="1" w:color="auto"/>
                <w:left w:val="single" w:sz="4" w:space="4" w:color="auto"/>
                <w:bottom w:val="single" w:sz="4" w:space="1" w:color="auto"/>
                <w:right w:val="single" w:sz="4" w:space="4" w:color="auto"/>
              </w:pBdr>
              <w:spacing w:before="240" w:line="276" w:lineRule="auto"/>
              <w:jc w:val="both"/>
              <w:rPr>
                <w:rFonts w:asciiTheme="majorHAnsi" w:hAnsiTheme="majorHAnsi" w:cstheme="majorHAnsi"/>
                <w:b/>
              </w:rPr>
            </w:pPr>
            <w:r>
              <w:rPr>
                <w:rFonts w:asciiTheme="majorHAnsi" w:hAnsiTheme="majorHAnsi" w:cstheme="majorHAnsi"/>
                <w:b/>
              </w:rPr>
              <w:t>Identification des personnes présentes</w:t>
            </w:r>
          </w:p>
          <w:p w14:paraId="3F477C45" w14:textId="77777777" w:rsidR="003E481A" w:rsidRDefault="003E481A" w:rsidP="003E481A">
            <w:pPr>
              <w:numPr>
                <w:ilvl w:val="0"/>
                <w:numId w:val="1"/>
              </w:numPr>
              <w:spacing w:after="0" w:line="276" w:lineRule="auto"/>
              <w:jc w:val="both"/>
              <w:rPr>
                <w:rFonts w:asciiTheme="majorHAnsi" w:hAnsiTheme="majorHAnsi" w:cstheme="majorHAnsi"/>
                <w:sz w:val="24"/>
                <w:szCs w:val="20"/>
              </w:rPr>
            </w:pPr>
            <w:r>
              <w:rPr>
                <w:rFonts w:asciiTheme="majorHAnsi" w:hAnsiTheme="majorHAnsi" w:cstheme="majorHAnsi"/>
                <w:szCs w:val="20"/>
              </w:rPr>
              <w:t>Parents / élève majeur : ……………………………………………………………………………………………………………………</w:t>
            </w:r>
            <w:proofErr w:type="gramStart"/>
            <w:r>
              <w:rPr>
                <w:rFonts w:asciiTheme="majorHAnsi" w:hAnsiTheme="majorHAnsi" w:cstheme="majorHAnsi"/>
                <w:szCs w:val="20"/>
              </w:rPr>
              <w:t>…….</w:t>
            </w:r>
            <w:proofErr w:type="gramEnd"/>
            <w:r>
              <w:rPr>
                <w:rFonts w:asciiTheme="majorHAnsi" w:hAnsiTheme="majorHAnsi" w:cstheme="majorHAnsi"/>
                <w:szCs w:val="20"/>
              </w:rPr>
              <w:t>.</w:t>
            </w:r>
          </w:p>
          <w:p w14:paraId="347744EC" w14:textId="77777777" w:rsidR="003E481A" w:rsidRDefault="003E481A" w:rsidP="003E481A">
            <w:pPr>
              <w:numPr>
                <w:ilvl w:val="0"/>
                <w:numId w:val="1"/>
              </w:numPr>
              <w:spacing w:after="0" w:line="276" w:lineRule="auto"/>
              <w:jc w:val="both"/>
              <w:rPr>
                <w:rFonts w:asciiTheme="majorHAnsi" w:hAnsiTheme="majorHAnsi" w:cstheme="majorHAnsi"/>
                <w:szCs w:val="20"/>
              </w:rPr>
            </w:pPr>
            <w:r>
              <w:rPr>
                <w:rFonts w:asciiTheme="majorHAnsi" w:hAnsiTheme="majorHAnsi" w:cstheme="majorHAnsi"/>
                <w:szCs w:val="20"/>
              </w:rPr>
              <w:t>Direction de l’école : …………………………………………………………………………………………………………………………</w:t>
            </w:r>
            <w:proofErr w:type="gramStart"/>
            <w:r>
              <w:rPr>
                <w:rFonts w:asciiTheme="majorHAnsi" w:hAnsiTheme="majorHAnsi" w:cstheme="majorHAnsi"/>
                <w:szCs w:val="20"/>
              </w:rPr>
              <w:t>…….</w:t>
            </w:r>
            <w:proofErr w:type="gramEnd"/>
            <w:r>
              <w:rPr>
                <w:rFonts w:asciiTheme="majorHAnsi" w:hAnsiTheme="majorHAnsi" w:cstheme="majorHAnsi"/>
                <w:szCs w:val="20"/>
              </w:rPr>
              <w:t>.</w:t>
            </w:r>
          </w:p>
          <w:p w14:paraId="5E9BF41D" w14:textId="77777777" w:rsidR="003E481A" w:rsidRDefault="003E481A" w:rsidP="003E481A">
            <w:pPr>
              <w:numPr>
                <w:ilvl w:val="0"/>
                <w:numId w:val="1"/>
              </w:numPr>
              <w:spacing w:after="0" w:line="276" w:lineRule="auto"/>
              <w:jc w:val="both"/>
              <w:rPr>
                <w:rFonts w:asciiTheme="majorHAnsi" w:hAnsiTheme="majorHAnsi" w:cstheme="majorHAnsi"/>
                <w:szCs w:val="20"/>
              </w:rPr>
            </w:pPr>
            <w:r>
              <w:rPr>
                <w:rFonts w:asciiTheme="majorHAnsi" w:hAnsiTheme="majorHAnsi" w:cstheme="majorHAnsi"/>
                <w:szCs w:val="20"/>
              </w:rPr>
              <w:t>Représentant(s) de l’équipe pédagogique : ………………………………………………………………………………………</w:t>
            </w:r>
            <w:proofErr w:type="gramStart"/>
            <w:r>
              <w:rPr>
                <w:rFonts w:asciiTheme="majorHAnsi" w:hAnsiTheme="majorHAnsi" w:cstheme="majorHAnsi"/>
                <w:szCs w:val="20"/>
              </w:rPr>
              <w:t>…….</w:t>
            </w:r>
            <w:proofErr w:type="gramEnd"/>
            <w:r>
              <w:rPr>
                <w:rFonts w:asciiTheme="majorHAnsi" w:hAnsiTheme="majorHAnsi" w:cstheme="majorHAnsi"/>
                <w:szCs w:val="20"/>
              </w:rPr>
              <w:t>.</w:t>
            </w:r>
          </w:p>
          <w:p w14:paraId="1FF0E955" w14:textId="77777777" w:rsidR="003E481A" w:rsidRDefault="003E481A">
            <w:pPr>
              <w:spacing w:line="276" w:lineRule="auto"/>
              <w:ind w:left="720"/>
              <w:jc w:val="both"/>
              <w:rPr>
                <w:rFonts w:ascii="Times New Roman" w:hAnsi="Times New Roman" w:cs="Times New Roman"/>
                <w:szCs w:val="24"/>
              </w:rPr>
            </w:pPr>
            <w:r>
              <w:rPr>
                <w:rFonts w:asciiTheme="majorHAnsi" w:hAnsiTheme="majorHAnsi" w:cstheme="majorHAnsi"/>
                <w:szCs w:val="20"/>
              </w:rPr>
              <w:t>……………………………………………………………………………………………..………………………………………………………………….</w:t>
            </w:r>
          </w:p>
          <w:p w14:paraId="783431D3" w14:textId="77777777" w:rsidR="003E481A" w:rsidRDefault="003E481A" w:rsidP="003E481A">
            <w:pPr>
              <w:numPr>
                <w:ilvl w:val="0"/>
                <w:numId w:val="1"/>
              </w:numPr>
              <w:spacing w:after="0" w:line="276" w:lineRule="auto"/>
              <w:rPr>
                <w:rFonts w:asciiTheme="majorHAnsi" w:hAnsiTheme="majorHAnsi" w:cstheme="majorHAnsi"/>
                <w:szCs w:val="20"/>
              </w:rPr>
            </w:pPr>
            <w:r>
              <w:rPr>
                <w:rFonts w:asciiTheme="majorHAnsi" w:hAnsiTheme="majorHAnsi" w:cstheme="majorHAnsi"/>
                <w:szCs w:val="20"/>
              </w:rPr>
              <w:t>Représentant de l’équipe pluridisciplinaire du centre PMS</w:t>
            </w:r>
            <w:r>
              <w:rPr>
                <w:rFonts w:asciiTheme="majorHAnsi" w:hAnsiTheme="majorHAnsi" w:cstheme="majorHAnsi"/>
                <w:sz w:val="20"/>
                <w:szCs w:val="20"/>
              </w:rPr>
              <w:t> </w:t>
            </w:r>
            <w:r>
              <w:rPr>
                <w:rFonts w:asciiTheme="majorHAnsi" w:hAnsiTheme="majorHAnsi" w:cstheme="majorHAnsi"/>
                <w:szCs w:val="20"/>
              </w:rPr>
              <w:t>:</w:t>
            </w:r>
          </w:p>
          <w:p w14:paraId="05686497" w14:textId="77777777" w:rsidR="003E481A" w:rsidRDefault="003E481A">
            <w:pPr>
              <w:spacing w:line="276" w:lineRule="auto"/>
              <w:ind w:left="720"/>
              <w:rPr>
                <w:rFonts w:asciiTheme="majorHAnsi" w:hAnsiTheme="majorHAnsi" w:cstheme="majorHAnsi"/>
                <w:szCs w:val="20"/>
              </w:rPr>
            </w:pPr>
            <w:r>
              <w:rPr>
                <w:rFonts w:asciiTheme="majorHAnsi" w:hAnsiTheme="majorHAnsi" w:cstheme="majorHAnsi"/>
                <w:szCs w:val="20"/>
              </w:rPr>
              <w:t>…………………………………………………………………………………………………………………………………………………………………</w:t>
            </w:r>
          </w:p>
          <w:p w14:paraId="10E7AEEE" w14:textId="77777777" w:rsidR="003E481A" w:rsidRDefault="003E481A" w:rsidP="003E481A">
            <w:pPr>
              <w:numPr>
                <w:ilvl w:val="0"/>
                <w:numId w:val="1"/>
              </w:numPr>
              <w:spacing w:after="0" w:line="276" w:lineRule="auto"/>
              <w:rPr>
                <w:rFonts w:asciiTheme="majorHAnsi" w:hAnsiTheme="majorHAnsi" w:cstheme="majorHAnsi"/>
                <w:szCs w:val="20"/>
              </w:rPr>
            </w:pPr>
            <w:r>
              <w:rPr>
                <w:rFonts w:asciiTheme="majorHAnsi" w:hAnsiTheme="majorHAnsi" w:cstheme="majorHAnsi"/>
                <w:szCs w:val="20"/>
              </w:rPr>
              <w:t>Tiers accompagnant les parents / l’élève majeur : ………………………………………………………………………………………</w:t>
            </w:r>
            <w:proofErr w:type="gramStart"/>
            <w:r>
              <w:rPr>
                <w:rFonts w:asciiTheme="majorHAnsi" w:hAnsiTheme="majorHAnsi" w:cstheme="majorHAnsi"/>
                <w:szCs w:val="20"/>
              </w:rPr>
              <w:t>…….</w:t>
            </w:r>
            <w:proofErr w:type="gramEnd"/>
            <w:r>
              <w:rPr>
                <w:rFonts w:asciiTheme="majorHAnsi" w:hAnsiTheme="majorHAnsi" w:cstheme="majorHAnsi"/>
                <w:szCs w:val="20"/>
              </w:rPr>
              <w:t>.………………………………………………………………….</w:t>
            </w:r>
          </w:p>
          <w:p w14:paraId="232E8B2C" w14:textId="77777777" w:rsidR="003E481A" w:rsidRDefault="003E481A">
            <w:pPr>
              <w:spacing w:line="276" w:lineRule="auto"/>
              <w:ind w:left="720"/>
              <w:jc w:val="both"/>
              <w:rPr>
                <w:rFonts w:ascii="Times New Roman" w:hAnsi="Times New Roman" w:cs="Times New Roman"/>
                <w:sz w:val="24"/>
                <w:szCs w:val="24"/>
              </w:rPr>
            </w:pPr>
            <w:r>
              <w:rPr>
                <w:rFonts w:asciiTheme="majorHAnsi" w:hAnsiTheme="majorHAnsi" w:cstheme="majorHAnsi"/>
                <w:szCs w:val="20"/>
              </w:rPr>
              <w:t>……………………………………………………………………………………………..………………………………………………………………….</w:t>
            </w:r>
          </w:p>
          <w:p w14:paraId="4B9DDEFD" w14:textId="77777777" w:rsidR="003E481A" w:rsidRDefault="003E481A">
            <w:pPr>
              <w:pBdr>
                <w:top w:val="single" w:sz="4" w:space="1" w:color="auto"/>
                <w:left w:val="single" w:sz="4" w:space="4" w:color="auto"/>
                <w:bottom w:val="single" w:sz="4" w:space="1" w:color="auto"/>
                <w:right w:val="single" w:sz="4" w:space="4" w:color="auto"/>
              </w:pBdr>
              <w:spacing w:before="240" w:after="240" w:line="276" w:lineRule="auto"/>
              <w:jc w:val="both"/>
              <w:rPr>
                <w:rFonts w:asciiTheme="majorHAnsi" w:hAnsiTheme="majorHAnsi" w:cstheme="majorHAnsi"/>
                <w:b/>
              </w:rPr>
            </w:pPr>
            <w:r>
              <w:rPr>
                <w:rFonts w:asciiTheme="majorHAnsi" w:hAnsiTheme="majorHAnsi" w:cstheme="majorHAnsi"/>
                <w:b/>
              </w:rPr>
              <w:t xml:space="preserve">Décision finale de l’école au terme de la concertation interne </w:t>
            </w:r>
          </w:p>
          <w:p w14:paraId="02807F1C" w14:textId="77777777" w:rsidR="003E481A" w:rsidRDefault="003E481A" w:rsidP="003E481A">
            <w:pPr>
              <w:numPr>
                <w:ilvl w:val="0"/>
                <w:numId w:val="1"/>
              </w:numPr>
              <w:spacing w:after="0" w:line="276" w:lineRule="auto"/>
              <w:jc w:val="both"/>
              <w:rPr>
                <w:rFonts w:asciiTheme="majorHAnsi" w:hAnsiTheme="majorHAnsi" w:cstheme="majorHAnsi"/>
                <w:szCs w:val="20"/>
              </w:rPr>
            </w:pPr>
            <w:r>
              <w:rPr>
                <w:rFonts w:asciiTheme="majorHAnsi" w:hAnsiTheme="majorHAnsi" w:cstheme="majorHAnsi"/>
                <w:szCs w:val="20"/>
              </w:rPr>
              <w:t>Maintien confirmé</w:t>
            </w:r>
          </w:p>
          <w:p w14:paraId="1698F791" w14:textId="77777777" w:rsidR="003E481A" w:rsidRDefault="003E481A" w:rsidP="003E481A">
            <w:pPr>
              <w:numPr>
                <w:ilvl w:val="0"/>
                <w:numId w:val="1"/>
              </w:numPr>
              <w:spacing w:after="0" w:line="276" w:lineRule="auto"/>
              <w:jc w:val="both"/>
              <w:rPr>
                <w:rFonts w:asciiTheme="majorHAnsi" w:hAnsiTheme="majorHAnsi" w:cstheme="majorHAnsi"/>
                <w:szCs w:val="20"/>
              </w:rPr>
            </w:pPr>
            <w:r>
              <w:rPr>
                <w:rFonts w:asciiTheme="majorHAnsi" w:hAnsiTheme="majorHAnsi" w:cstheme="majorHAnsi"/>
                <w:szCs w:val="20"/>
              </w:rPr>
              <w:t>Maintien révisé</w:t>
            </w:r>
          </w:p>
          <w:p w14:paraId="0A82AD25" w14:textId="15D892E0" w:rsidR="003E481A" w:rsidRDefault="003E481A" w:rsidP="00D76813">
            <w:pPr>
              <w:numPr>
                <w:ilvl w:val="0"/>
                <w:numId w:val="1"/>
              </w:numPr>
              <w:spacing w:after="0" w:line="276" w:lineRule="auto"/>
              <w:jc w:val="both"/>
              <w:rPr>
                <w:rFonts w:asciiTheme="majorHAnsi" w:hAnsiTheme="majorHAnsi" w:cstheme="majorHAnsi"/>
                <w:szCs w:val="20"/>
              </w:rPr>
            </w:pPr>
            <w:r>
              <w:rPr>
                <w:rFonts w:asciiTheme="majorHAnsi" w:hAnsiTheme="majorHAnsi" w:cstheme="majorHAnsi"/>
                <w:szCs w:val="20"/>
              </w:rPr>
              <w:t>Nouvelle délibération de l’équipe pédagogique</w:t>
            </w:r>
          </w:p>
          <w:p w14:paraId="532504A4" w14:textId="77777777" w:rsidR="00D76813" w:rsidRDefault="00D76813" w:rsidP="00D76813">
            <w:pPr>
              <w:spacing w:after="0" w:line="276" w:lineRule="auto"/>
              <w:ind w:left="720"/>
              <w:jc w:val="both"/>
              <w:rPr>
                <w:rFonts w:asciiTheme="majorHAnsi" w:hAnsiTheme="majorHAnsi" w:cstheme="majorHAnsi"/>
                <w:szCs w:val="20"/>
              </w:rPr>
            </w:pPr>
          </w:p>
          <w:p w14:paraId="1EE48C2A" w14:textId="77777777" w:rsidR="00D76813" w:rsidRPr="00D76813" w:rsidRDefault="00D76813" w:rsidP="00D76813">
            <w:pPr>
              <w:spacing w:after="0" w:line="276" w:lineRule="auto"/>
              <w:ind w:left="720"/>
              <w:jc w:val="both"/>
              <w:rPr>
                <w:rFonts w:asciiTheme="majorHAnsi" w:hAnsiTheme="majorHAnsi" w:cstheme="majorHAnsi"/>
                <w:szCs w:val="20"/>
              </w:rPr>
            </w:pPr>
          </w:p>
          <w:p w14:paraId="523920E8" w14:textId="77777777" w:rsidR="003E481A" w:rsidRDefault="003E481A">
            <w:pPr>
              <w:pBdr>
                <w:top w:val="single" w:sz="4" w:space="1" w:color="auto"/>
                <w:left w:val="single" w:sz="4" w:space="4" w:color="auto"/>
                <w:bottom w:val="single" w:sz="4" w:space="1" w:color="auto"/>
                <w:right w:val="single" w:sz="4" w:space="4" w:color="auto"/>
              </w:pBdr>
              <w:spacing w:before="240" w:after="240" w:line="276" w:lineRule="auto"/>
              <w:jc w:val="both"/>
              <w:rPr>
                <w:rFonts w:asciiTheme="majorHAnsi" w:hAnsiTheme="majorHAnsi" w:cstheme="majorHAnsi"/>
                <w:b/>
                <w:sz w:val="24"/>
                <w:szCs w:val="24"/>
              </w:rPr>
            </w:pPr>
            <w:r>
              <w:rPr>
                <w:rFonts w:asciiTheme="majorHAnsi" w:hAnsiTheme="majorHAnsi" w:cstheme="majorHAnsi"/>
                <w:b/>
              </w:rPr>
              <w:lastRenderedPageBreak/>
              <w:t xml:space="preserve">Position des parents/élève majeur au terme de la concertation interne </w:t>
            </w:r>
          </w:p>
          <w:p w14:paraId="74B05485" w14:textId="77777777" w:rsidR="003E481A" w:rsidRDefault="003E481A" w:rsidP="003E481A">
            <w:pPr>
              <w:numPr>
                <w:ilvl w:val="0"/>
                <w:numId w:val="1"/>
              </w:numPr>
              <w:spacing w:after="0" w:line="276" w:lineRule="auto"/>
              <w:jc w:val="both"/>
              <w:rPr>
                <w:rFonts w:asciiTheme="majorHAnsi" w:hAnsiTheme="majorHAnsi" w:cstheme="majorHAnsi"/>
                <w:szCs w:val="20"/>
              </w:rPr>
            </w:pPr>
            <w:r>
              <w:rPr>
                <w:rFonts w:asciiTheme="majorHAnsi" w:hAnsiTheme="majorHAnsi" w:cstheme="majorHAnsi"/>
                <w:szCs w:val="20"/>
              </w:rPr>
              <w:t>Accord avec la décision de maintien</w:t>
            </w:r>
          </w:p>
          <w:p w14:paraId="2BA77644" w14:textId="77777777" w:rsidR="003E481A" w:rsidRDefault="003E481A" w:rsidP="003E481A">
            <w:pPr>
              <w:numPr>
                <w:ilvl w:val="0"/>
                <w:numId w:val="1"/>
              </w:numPr>
              <w:spacing w:after="0" w:line="276" w:lineRule="auto"/>
              <w:jc w:val="both"/>
              <w:rPr>
                <w:rFonts w:asciiTheme="majorHAnsi" w:hAnsiTheme="majorHAnsi" w:cstheme="majorHAnsi"/>
                <w:szCs w:val="20"/>
              </w:rPr>
            </w:pPr>
            <w:r>
              <w:rPr>
                <w:rFonts w:asciiTheme="majorHAnsi" w:hAnsiTheme="majorHAnsi" w:cstheme="majorHAnsi"/>
                <w:szCs w:val="20"/>
              </w:rPr>
              <w:t>Désaccord avec la décision de maintien</w:t>
            </w:r>
          </w:p>
          <w:p w14:paraId="4FD836B4" w14:textId="1008A2B6" w:rsidR="003E481A" w:rsidRDefault="003E481A" w:rsidP="00D76813">
            <w:pPr>
              <w:numPr>
                <w:ilvl w:val="0"/>
                <w:numId w:val="1"/>
              </w:numPr>
              <w:spacing w:after="0" w:line="276" w:lineRule="auto"/>
              <w:jc w:val="both"/>
              <w:rPr>
                <w:rFonts w:asciiTheme="majorHAnsi" w:hAnsiTheme="majorHAnsi" w:cstheme="majorHAnsi"/>
              </w:rPr>
            </w:pPr>
            <w:r>
              <w:rPr>
                <w:rFonts w:asciiTheme="majorHAnsi" w:hAnsiTheme="majorHAnsi" w:cstheme="majorHAnsi"/>
              </w:rPr>
              <w:t>Délai de réflexion</w:t>
            </w:r>
            <w:r>
              <w:rPr>
                <w:rStyle w:val="Appelnotedebasdep"/>
                <w:rFonts w:asciiTheme="majorHAnsi" w:hAnsiTheme="majorHAnsi" w:cstheme="majorHAnsi"/>
              </w:rPr>
              <w:footnoteReference w:id="1"/>
            </w:r>
          </w:p>
          <w:p w14:paraId="3CAF9801" w14:textId="77777777" w:rsidR="00D76813" w:rsidRPr="00D76813" w:rsidRDefault="00D76813" w:rsidP="00D76813">
            <w:pPr>
              <w:spacing w:after="0" w:line="276" w:lineRule="auto"/>
              <w:ind w:left="720"/>
              <w:jc w:val="both"/>
              <w:rPr>
                <w:rFonts w:asciiTheme="majorHAnsi" w:hAnsiTheme="majorHAnsi" w:cstheme="majorHAnsi"/>
              </w:rPr>
            </w:pPr>
          </w:p>
          <w:p w14:paraId="7CF2B0EE" w14:textId="40E1EF44" w:rsidR="003E481A" w:rsidRPr="00D76813" w:rsidRDefault="003E481A" w:rsidP="00D76813">
            <w:pPr>
              <w:pBdr>
                <w:top w:val="single" w:sz="4" w:space="1" w:color="auto"/>
                <w:bottom w:val="single" w:sz="4" w:space="1" w:color="auto"/>
              </w:pBdr>
              <w:spacing w:line="276" w:lineRule="auto"/>
              <w:jc w:val="both"/>
              <w:rPr>
                <w:rFonts w:asciiTheme="majorHAnsi" w:hAnsiTheme="majorHAnsi" w:cstheme="majorHAnsi"/>
                <w:b/>
              </w:rPr>
            </w:pPr>
            <w:r>
              <w:rPr>
                <w:rFonts w:asciiTheme="majorHAnsi" w:hAnsiTheme="majorHAnsi" w:cstheme="majorHAnsi"/>
                <w:b/>
              </w:rPr>
              <w:t xml:space="preserve">Informations à destination des parents / de l’élève majeur </w:t>
            </w:r>
          </w:p>
          <w:p w14:paraId="057A8ED4" w14:textId="77777777" w:rsidR="003E481A" w:rsidRDefault="003E481A" w:rsidP="009659F1">
            <w:pPr>
              <w:pStyle w:val="Paragraphedeliste"/>
              <w:numPr>
                <w:ilvl w:val="0"/>
                <w:numId w:val="1"/>
              </w:numPr>
              <w:spacing w:line="276" w:lineRule="auto"/>
              <w:jc w:val="both"/>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Les parents / l’élève majeur sont informés qu’ils peuvent communiquer leur position et / ou la modifier jusqu’au vendredi de la première semaine des vacances d’été. Ils ont deux possibilités pour le faire :</w:t>
            </w:r>
          </w:p>
          <w:p w14:paraId="49C611F0" w14:textId="77777777" w:rsidR="003E481A" w:rsidRDefault="003E481A" w:rsidP="009659F1">
            <w:pPr>
              <w:pStyle w:val="Paragraphedeliste"/>
              <w:numPr>
                <w:ilvl w:val="0"/>
                <w:numId w:val="2"/>
              </w:numPr>
              <w:spacing w:line="276" w:lineRule="auto"/>
              <w:ind w:left="1060"/>
              <w:jc w:val="both"/>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 xml:space="preserve">Soit par l’intermédiaire du </w:t>
            </w:r>
            <w:proofErr w:type="spellStart"/>
            <w:r>
              <w:rPr>
                <w:rFonts w:asciiTheme="majorHAnsi" w:eastAsiaTheme="minorHAnsi" w:hAnsiTheme="majorHAnsi" w:cstheme="majorHAnsi"/>
                <w:sz w:val="22"/>
                <w:szCs w:val="22"/>
                <w:lang w:eastAsia="en-US"/>
              </w:rPr>
              <w:t>DAccE</w:t>
            </w:r>
            <w:proofErr w:type="spellEnd"/>
            <w:r>
              <w:rPr>
                <w:rFonts w:asciiTheme="majorHAnsi" w:eastAsiaTheme="minorHAnsi" w:hAnsiTheme="majorHAnsi" w:cstheme="majorHAnsi"/>
                <w:sz w:val="22"/>
                <w:szCs w:val="22"/>
                <w:lang w:eastAsia="en-US"/>
              </w:rPr>
              <w:t>, via leur accès citoyen ;</w:t>
            </w:r>
          </w:p>
          <w:p w14:paraId="4EAB037F" w14:textId="5968FF5A" w:rsidR="003E481A" w:rsidRDefault="003E481A" w:rsidP="009659F1">
            <w:pPr>
              <w:pStyle w:val="Paragraphedeliste"/>
              <w:numPr>
                <w:ilvl w:val="0"/>
                <w:numId w:val="2"/>
              </w:numPr>
              <w:spacing w:line="276" w:lineRule="auto"/>
              <w:ind w:left="1060"/>
              <w:jc w:val="both"/>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 xml:space="preserve">Soit en envoyant un courrier recommandé à l’Administration contenant leur position et, le cas échéant, leur contestation à l’égard de la décision de maintien. Le formulaire à compléter est disponible sur </w:t>
            </w:r>
            <w:hyperlink r:id="rId10" w:history="1">
              <w:r w:rsidR="005256E1" w:rsidRPr="005E4C2A">
                <w:rPr>
                  <w:rStyle w:val="Lienhypertexte"/>
                  <w:rFonts w:asciiTheme="majorHAnsi" w:eastAsiaTheme="minorHAnsi" w:hAnsiTheme="majorHAnsi" w:cstheme="majorHAnsi"/>
                  <w:sz w:val="22"/>
                  <w:szCs w:val="22"/>
                  <w:lang w:eastAsia="en-US"/>
                </w:rPr>
                <w:t>www.enseignement.be/maintien</w:t>
              </w:r>
            </w:hyperlink>
            <w:r>
              <w:rPr>
                <w:rFonts w:asciiTheme="majorHAnsi" w:eastAsiaTheme="minorHAnsi" w:hAnsiTheme="majorHAnsi" w:cstheme="majorHAnsi"/>
                <w:sz w:val="22"/>
                <w:szCs w:val="22"/>
                <w:lang w:eastAsia="en-US"/>
              </w:rPr>
              <w:t>.</w:t>
            </w:r>
          </w:p>
          <w:p w14:paraId="11B1FAC7" w14:textId="77777777" w:rsidR="003E481A" w:rsidRDefault="003E481A">
            <w:pPr>
              <w:pStyle w:val="Paragraphedeliste"/>
              <w:spacing w:line="276" w:lineRule="auto"/>
              <w:ind w:left="1060"/>
              <w:jc w:val="both"/>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2"/>
                <w:lang w:eastAsia="en-US"/>
              </w:rPr>
              <w:t>Le courrier doit être envoyé par envoi recommandé à l’adresse suivante :</w:t>
            </w:r>
          </w:p>
          <w:p w14:paraId="08AE1D0E" w14:textId="77777777" w:rsidR="005256E1" w:rsidRPr="005256E1" w:rsidRDefault="005256E1" w:rsidP="005256E1">
            <w:pPr>
              <w:spacing w:after="0"/>
              <w:jc w:val="center"/>
              <w:rPr>
                <w:rFonts w:cs="Arial"/>
                <w:b/>
                <w:i/>
                <w:iCs/>
              </w:rPr>
            </w:pPr>
            <w:bookmarkStart w:id="0" w:name="_Hlk167346421"/>
            <w:bookmarkStart w:id="1" w:name="_Hlk167346422"/>
            <w:bookmarkStart w:id="2" w:name="_Hlk167346734"/>
            <w:bookmarkStart w:id="3" w:name="_Hlk167346735"/>
            <w:r w:rsidRPr="005256E1">
              <w:rPr>
                <w:rFonts w:cs="Arial"/>
                <w:b/>
                <w:i/>
                <w:iCs/>
              </w:rPr>
              <w:t>Service général de l’Enseignement fondamental et de l’Enseignement spécialisé</w:t>
            </w:r>
          </w:p>
          <w:p w14:paraId="1A9D5112" w14:textId="77777777" w:rsidR="005256E1" w:rsidRPr="005256E1" w:rsidRDefault="005256E1" w:rsidP="005256E1">
            <w:pPr>
              <w:spacing w:after="0"/>
              <w:jc w:val="center"/>
              <w:rPr>
                <w:rFonts w:cs="Arial"/>
                <w:b/>
                <w:i/>
                <w:iCs/>
              </w:rPr>
            </w:pPr>
            <w:r w:rsidRPr="005256E1">
              <w:rPr>
                <w:rFonts w:cs="Arial"/>
                <w:b/>
                <w:i/>
                <w:iCs/>
              </w:rPr>
              <w:t>Secrétariat de la Chambre de recours du tronc commun</w:t>
            </w:r>
          </w:p>
          <w:p w14:paraId="203BCEBF" w14:textId="77777777" w:rsidR="005256E1" w:rsidRPr="005256E1" w:rsidRDefault="005256E1" w:rsidP="005256E1">
            <w:pPr>
              <w:spacing w:after="0"/>
              <w:jc w:val="center"/>
              <w:rPr>
                <w:rFonts w:cs="Arial"/>
                <w:bCs/>
                <w:i/>
                <w:iCs/>
              </w:rPr>
            </w:pPr>
            <w:proofErr w:type="gramStart"/>
            <w:r w:rsidRPr="005256E1">
              <w:rPr>
                <w:rFonts w:cs="Arial"/>
                <w:bCs/>
                <w:i/>
                <w:iCs/>
              </w:rPr>
              <w:t>local</w:t>
            </w:r>
            <w:proofErr w:type="gramEnd"/>
            <w:r w:rsidRPr="005256E1">
              <w:rPr>
                <w:rFonts w:cs="Arial"/>
                <w:bCs/>
                <w:i/>
                <w:iCs/>
              </w:rPr>
              <w:t xml:space="preserve"> 2F262</w:t>
            </w:r>
          </w:p>
          <w:p w14:paraId="3177397F" w14:textId="77777777" w:rsidR="005256E1" w:rsidRPr="005256E1" w:rsidRDefault="005256E1" w:rsidP="005256E1">
            <w:pPr>
              <w:spacing w:after="0"/>
              <w:jc w:val="center"/>
              <w:rPr>
                <w:rFonts w:cs="Arial"/>
                <w:bCs/>
                <w:i/>
                <w:iCs/>
              </w:rPr>
            </w:pPr>
            <w:r w:rsidRPr="005256E1">
              <w:rPr>
                <w:rFonts w:cs="Arial"/>
                <w:bCs/>
                <w:i/>
                <w:iCs/>
              </w:rPr>
              <w:t xml:space="preserve">Rue Adolphe </w:t>
            </w:r>
            <w:proofErr w:type="spellStart"/>
            <w:r w:rsidRPr="005256E1">
              <w:rPr>
                <w:rFonts w:cs="Arial"/>
                <w:bCs/>
                <w:i/>
                <w:iCs/>
              </w:rPr>
              <w:t>Lavallée</w:t>
            </w:r>
            <w:proofErr w:type="spellEnd"/>
            <w:r w:rsidRPr="005256E1">
              <w:rPr>
                <w:rFonts w:cs="Arial"/>
                <w:bCs/>
                <w:i/>
                <w:iCs/>
              </w:rPr>
              <w:t>, 1</w:t>
            </w:r>
          </w:p>
          <w:p w14:paraId="55748B14" w14:textId="4560E785" w:rsidR="005256E1" w:rsidRPr="005256E1" w:rsidRDefault="005256E1" w:rsidP="005256E1">
            <w:pPr>
              <w:jc w:val="center"/>
              <w:rPr>
                <w:bCs/>
                <w:i/>
                <w:iCs/>
                <w:sz w:val="18"/>
              </w:rPr>
            </w:pPr>
            <w:r w:rsidRPr="005256E1">
              <w:rPr>
                <w:rFonts w:cs="Arial"/>
                <w:bCs/>
                <w:i/>
                <w:iCs/>
              </w:rPr>
              <w:t>1080 Bruxelles</w:t>
            </w:r>
            <w:bookmarkEnd w:id="0"/>
            <w:bookmarkEnd w:id="1"/>
            <w:bookmarkEnd w:id="2"/>
            <w:bookmarkEnd w:id="3"/>
          </w:p>
          <w:p w14:paraId="5077CD70" w14:textId="2C18FB7C" w:rsidR="003E481A" w:rsidRDefault="003E481A" w:rsidP="00D76813">
            <w:pPr>
              <w:spacing w:line="276" w:lineRule="auto"/>
              <w:ind w:left="777"/>
              <w:jc w:val="both"/>
              <w:rPr>
                <w:rFonts w:asciiTheme="majorHAnsi" w:hAnsiTheme="majorHAnsi" w:cstheme="majorHAnsi"/>
              </w:rPr>
            </w:pPr>
            <w:r>
              <w:rPr>
                <w:rFonts w:asciiTheme="majorHAnsi" w:hAnsiTheme="majorHAnsi" w:cstheme="majorHAnsi"/>
              </w:rPr>
              <w:t>Si les parents / l’élève majeur n’ont pas communiqué leur position au plus tard le vendredi de la première semaine des vacances d’été, la Chambre de recours est automatiquement saisie pour examiner le dossier.</w:t>
            </w:r>
          </w:p>
          <w:p w14:paraId="1F1117B5" w14:textId="77777777" w:rsidR="003E481A" w:rsidRDefault="003E481A" w:rsidP="009659F1">
            <w:pPr>
              <w:pStyle w:val="Paragraphedeliste"/>
              <w:numPr>
                <w:ilvl w:val="0"/>
                <w:numId w:val="1"/>
              </w:numPr>
              <w:spacing w:line="276" w:lineRule="auto"/>
              <w:jc w:val="both"/>
              <w:rPr>
                <w:rFonts w:asciiTheme="majorHAnsi" w:eastAsiaTheme="minorHAnsi" w:hAnsiTheme="majorHAnsi" w:cstheme="majorHAnsi"/>
                <w:sz w:val="22"/>
                <w:szCs w:val="22"/>
                <w:lang w:eastAsia="en-US"/>
              </w:rPr>
            </w:pPr>
            <w:r>
              <w:rPr>
                <w:rFonts w:asciiTheme="majorHAnsi" w:eastAsiaTheme="minorHAnsi" w:hAnsiTheme="majorHAnsi" w:cstheme="majorHAnsi"/>
                <w:sz w:val="22"/>
                <w:szCs w:val="20"/>
                <w:lang w:eastAsia="en-US"/>
              </w:rPr>
              <w:t>Les parents / l’élève majeur sont informés du fait que les documents éventuellement communiqués dans le cadre de la concertation interne peuvent être consultés le cas échéant </w:t>
            </w:r>
            <w:r>
              <w:rPr>
                <w:rFonts w:asciiTheme="majorHAnsi" w:eastAsiaTheme="minorHAnsi" w:hAnsiTheme="majorHAnsi" w:cstheme="majorHAnsi"/>
                <w:sz w:val="22"/>
                <w:szCs w:val="22"/>
                <w:lang w:eastAsia="en-US"/>
              </w:rPr>
              <w:t xml:space="preserve">au sein du sous-volet « procédure de maintien exceptionnel dans une année du tronc commun » : par tout utilisateur du </w:t>
            </w:r>
            <w:proofErr w:type="spellStart"/>
            <w:r>
              <w:rPr>
                <w:rFonts w:asciiTheme="majorHAnsi" w:eastAsiaTheme="minorHAnsi" w:hAnsiTheme="majorHAnsi" w:cstheme="majorHAnsi"/>
                <w:sz w:val="22"/>
                <w:szCs w:val="22"/>
                <w:lang w:eastAsia="en-US"/>
              </w:rPr>
              <w:t>DAccE</w:t>
            </w:r>
            <w:proofErr w:type="spellEnd"/>
            <w:r>
              <w:rPr>
                <w:rFonts w:asciiTheme="majorHAnsi" w:eastAsiaTheme="minorHAnsi" w:hAnsiTheme="majorHAnsi" w:cstheme="majorHAnsi"/>
                <w:sz w:val="22"/>
                <w:szCs w:val="22"/>
                <w:lang w:eastAsia="en-US"/>
              </w:rPr>
              <w:t xml:space="preserve"> disposant d’un accès au sous-volet, dans le cadre de la procédure, pendant toute la durée de la procédure ;</w:t>
            </w:r>
          </w:p>
          <w:p w14:paraId="6DC7424F" w14:textId="77777777" w:rsidR="003E481A" w:rsidRDefault="003E481A">
            <w:pPr>
              <w:pStyle w:val="Paragraphedeliste"/>
              <w:spacing w:line="276" w:lineRule="auto"/>
              <w:ind w:left="1202"/>
              <w:jc w:val="both"/>
              <w:rPr>
                <w:rFonts w:asciiTheme="majorHAnsi" w:eastAsiaTheme="minorHAnsi" w:hAnsiTheme="majorHAnsi" w:cstheme="majorHAnsi"/>
                <w:szCs w:val="20"/>
                <w:lang w:eastAsia="en-US"/>
              </w:rPr>
            </w:pPr>
          </w:p>
        </w:tc>
      </w:tr>
    </w:tbl>
    <w:p w14:paraId="2B15430C" w14:textId="77777777" w:rsidR="003E481A" w:rsidRDefault="003E481A" w:rsidP="003E481A">
      <w:pPr>
        <w:spacing w:before="120" w:after="120"/>
        <w:jc w:val="both"/>
        <w:rPr>
          <w:rFonts w:ascii="Arial" w:hAnsi="Arial" w:cs="Arial"/>
          <w:sz w:val="20"/>
          <w:szCs w:val="20"/>
          <w:lang w:val="fr-FR"/>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3E481A" w14:paraId="1D59148A" w14:textId="77777777" w:rsidTr="003E481A">
        <w:tc>
          <w:tcPr>
            <w:tcW w:w="10348" w:type="dxa"/>
            <w:tcBorders>
              <w:top w:val="single" w:sz="12" w:space="0" w:color="auto"/>
              <w:left w:val="single" w:sz="12" w:space="0" w:color="auto"/>
              <w:bottom w:val="nil"/>
              <w:right w:val="single" w:sz="12" w:space="0" w:color="auto"/>
            </w:tcBorders>
            <w:shd w:val="clear" w:color="auto" w:fill="2E74B5" w:themeFill="accent5" w:themeFillShade="BF"/>
            <w:hideMark/>
          </w:tcPr>
          <w:p w14:paraId="69B9F0D5" w14:textId="77777777" w:rsidR="003E481A" w:rsidRDefault="003E481A">
            <w:pPr>
              <w:tabs>
                <w:tab w:val="left" w:pos="2668"/>
              </w:tabs>
              <w:autoSpaceDE w:val="0"/>
              <w:autoSpaceDN w:val="0"/>
              <w:adjustRightInd w:val="0"/>
              <w:spacing w:line="256" w:lineRule="auto"/>
              <w:ind w:right="-567"/>
              <w:rPr>
                <w:rFonts w:asciiTheme="majorHAnsi" w:eastAsia="Times New Roman" w:hAnsiTheme="majorHAnsi" w:cstheme="majorHAnsi"/>
                <w:b/>
                <w:bCs/>
                <w:color w:val="D9E2F3"/>
                <w:sz w:val="28"/>
                <w:szCs w:val="28"/>
              </w:rPr>
            </w:pPr>
            <w:r>
              <w:rPr>
                <w:rFonts w:asciiTheme="majorHAnsi" w:hAnsiTheme="majorHAnsi" w:cstheme="majorHAnsi"/>
                <w:b/>
                <w:bCs/>
                <w:color w:val="FFFFFF"/>
                <w:sz w:val="28"/>
                <w:szCs w:val="28"/>
              </w:rPr>
              <w:t>Demande de copie du procès-verbal</w:t>
            </w:r>
          </w:p>
        </w:tc>
      </w:tr>
      <w:tr w:rsidR="003E481A" w14:paraId="661BC2A1" w14:textId="77777777" w:rsidTr="003E481A">
        <w:tc>
          <w:tcPr>
            <w:tcW w:w="10348" w:type="dxa"/>
            <w:tcBorders>
              <w:top w:val="nil"/>
              <w:left w:val="single" w:sz="12" w:space="0" w:color="auto"/>
              <w:bottom w:val="single" w:sz="18" w:space="0" w:color="auto"/>
              <w:right w:val="single" w:sz="12" w:space="0" w:color="auto"/>
            </w:tcBorders>
            <w:shd w:val="clear" w:color="auto" w:fill="D9E2F3"/>
            <w:hideMark/>
          </w:tcPr>
          <w:p w14:paraId="7D75C0F4" w14:textId="77777777" w:rsidR="003E481A" w:rsidRDefault="003E481A">
            <w:pPr>
              <w:spacing w:before="240" w:line="276" w:lineRule="auto"/>
              <w:jc w:val="both"/>
              <w:rPr>
                <w:rFonts w:asciiTheme="majorHAnsi" w:hAnsiTheme="majorHAnsi" w:cstheme="majorHAnsi"/>
              </w:rPr>
            </w:pPr>
            <w:r>
              <w:rPr>
                <w:rFonts w:asciiTheme="majorHAnsi" w:hAnsiTheme="majorHAnsi" w:cstheme="majorHAnsi"/>
              </w:rPr>
              <w:t>Les parents/l’élève majeur souhaitent obtenir une copie papier du procès-verbal.</w:t>
            </w:r>
          </w:p>
          <w:p w14:paraId="29785424" w14:textId="77777777" w:rsidR="003E481A" w:rsidRDefault="003E481A" w:rsidP="003E481A">
            <w:pPr>
              <w:numPr>
                <w:ilvl w:val="0"/>
                <w:numId w:val="1"/>
              </w:numPr>
              <w:spacing w:after="0" w:line="276" w:lineRule="auto"/>
              <w:jc w:val="both"/>
              <w:rPr>
                <w:rFonts w:asciiTheme="majorHAnsi" w:hAnsiTheme="majorHAnsi" w:cstheme="majorHAnsi"/>
              </w:rPr>
            </w:pPr>
            <w:r>
              <w:rPr>
                <w:rFonts w:asciiTheme="majorHAnsi" w:hAnsiTheme="majorHAnsi" w:cstheme="majorHAnsi"/>
              </w:rPr>
              <w:t>Oui</w:t>
            </w:r>
          </w:p>
          <w:p w14:paraId="0840BA87" w14:textId="77777777" w:rsidR="003E481A" w:rsidRDefault="003E481A" w:rsidP="009659F1">
            <w:pPr>
              <w:numPr>
                <w:ilvl w:val="0"/>
                <w:numId w:val="1"/>
              </w:numPr>
              <w:spacing w:after="240" w:line="276" w:lineRule="auto"/>
              <w:jc w:val="both"/>
              <w:rPr>
                <w:rFonts w:asciiTheme="majorHAnsi" w:hAnsiTheme="majorHAnsi" w:cstheme="majorHAnsi"/>
              </w:rPr>
            </w:pPr>
            <w:r>
              <w:rPr>
                <w:rFonts w:asciiTheme="majorHAnsi" w:hAnsiTheme="majorHAnsi" w:cstheme="majorHAnsi"/>
              </w:rPr>
              <w:t>Non</w:t>
            </w:r>
          </w:p>
          <w:p w14:paraId="36409187" w14:textId="77777777" w:rsidR="003E481A" w:rsidRDefault="003E481A">
            <w:pPr>
              <w:spacing w:after="240" w:line="276" w:lineRule="auto"/>
              <w:jc w:val="both"/>
              <w:rPr>
                <w:rFonts w:asciiTheme="majorHAnsi" w:hAnsiTheme="majorHAnsi" w:cstheme="majorHAnsi"/>
                <w:sz w:val="24"/>
                <w:szCs w:val="20"/>
              </w:rPr>
            </w:pPr>
            <w:r>
              <w:rPr>
                <w:rFonts w:asciiTheme="majorHAnsi" w:hAnsiTheme="majorHAnsi" w:cstheme="majorHAnsi"/>
              </w:rPr>
              <w:t xml:space="preserve">Le procès-verbal est également disponible dans le </w:t>
            </w:r>
            <w:proofErr w:type="spellStart"/>
            <w:r>
              <w:rPr>
                <w:rFonts w:asciiTheme="majorHAnsi" w:hAnsiTheme="majorHAnsi" w:cstheme="majorHAnsi"/>
              </w:rPr>
              <w:t>DAccE</w:t>
            </w:r>
            <w:proofErr w:type="spellEnd"/>
            <w:r>
              <w:rPr>
                <w:rFonts w:asciiTheme="majorHAnsi" w:hAnsiTheme="majorHAnsi" w:cstheme="majorHAnsi"/>
              </w:rPr>
              <w:t xml:space="preserve"> de l’élève concerné.</w:t>
            </w:r>
          </w:p>
        </w:tc>
      </w:tr>
    </w:tbl>
    <w:p w14:paraId="52068B7B" w14:textId="77777777" w:rsidR="003E481A" w:rsidRDefault="003E481A" w:rsidP="003E481A">
      <w:pPr>
        <w:spacing w:before="120" w:after="120"/>
        <w:jc w:val="both"/>
        <w:rPr>
          <w:rFonts w:ascii="Arial" w:hAnsi="Arial" w:cs="Arial"/>
          <w:sz w:val="20"/>
          <w:szCs w:val="20"/>
          <w:lang w:val="fr-FR"/>
        </w:rPr>
      </w:pPr>
    </w:p>
    <w:p w14:paraId="11726FB1" w14:textId="77777777" w:rsidR="005256E1" w:rsidRDefault="005256E1" w:rsidP="003E481A">
      <w:pPr>
        <w:spacing w:before="120" w:after="120"/>
        <w:jc w:val="both"/>
        <w:rPr>
          <w:rFonts w:ascii="Arial" w:hAnsi="Arial" w:cs="Arial"/>
          <w:sz w:val="20"/>
          <w:szCs w:val="20"/>
          <w:lang w:val="fr-FR"/>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3E481A" w14:paraId="0A71B70C" w14:textId="77777777" w:rsidTr="003E481A">
        <w:tc>
          <w:tcPr>
            <w:tcW w:w="10348" w:type="dxa"/>
            <w:tcBorders>
              <w:top w:val="single" w:sz="12" w:space="0" w:color="auto"/>
              <w:left w:val="single" w:sz="12" w:space="0" w:color="auto"/>
              <w:bottom w:val="nil"/>
              <w:right w:val="single" w:sz="12" w:space="0" w:color="auto"/>
            </w:tcBorders>
            <w:shd w:val="clear" w:color="auto" w:fill="2E74B5" w:themeFill="accent5" w:themeFillShade="BF"/>
            <w:hideMark/>
          </w:tcPr>
          <w:p w14:paraId="6021C439" w14:textId="77777777" w:rsidR="003E481A" w:rsidRDefault="003E481A">
            <w:pPr>
              <w:tabs>
                <w:tab w:val="left" w:pos="2668"/>
              </w:tabs>
              <w:autoSpaceDE w:val="0"/>
              <w:autoSpaceDN w:val="0"/>
              <w:adjustRightInd w:val="0"/>
              <w:spacing w:line="256" w:lineRule="auto"/>
              <w:ind w:right="-567"/>
              <w:rPr>
                <w:rFonts w:asciiTheme="majorHAnsi" w:eastAsia="Times New Roman" w:hAnsiTheme="majorHAnsi" w:cstheme="majorHAnsi"/>
                <w:b/>
                <w:bCs/>
                <w:color w:val="D9E2F3"/>
                <w:sz w:val="28"/>
                <w:szCs w:val="28"/>
              </w:rPr>
            </w:pPr>
            <w:r>
              <w:rPr>
                <w:rFonts w:asciiTheme="majorHAnsi" w:hAnsiTheme="majorHAnsi" w:cstheme="majorHAnsi"/>
                <w:b/>
                <w:color w:val="FFFFFF" w:themeColor="background1"/>
                <w:sz w:val="28"/>
                <w:szCs w:val="28"/>
                <w:lang w:val="fr-FR"/>
              </w:rPr>
              <w:lastRenderedPageBreak/>
              <w:t>Signatures des parties</w:t>
            </w:r>
          </w:p>
        </w:tc>
      </w:tr>
      <w:tr w:rsidR="003E481A" w14:paraId="4B40D098" w14:textId="77777777" w:rsidTr="003E481A">
        <w:tc>
          <w:tcPr>
            <w:tcW w:w="10348" w:type="dxa"/>
            <w:tcBorders>
              <w:top w:val="nil"/>
              <w:left w:val="single" w:sz="12" w:space="0" w:color="auto"/>
              <w:bottom w:val="single" w:sz="18" w:space="0" w:color="auto"/>
              <w:right w:val="single" w:sz="12" w:space="0" w:color="auto"/>
            </w:tcBorders>
            <w:shd w:val="clear" w:color="auto" w:fill="D9E2F3"/>
          </w:tcPr>
          <w:p w14:paraId="4787EFE5" w14:textId="77777777" w:rsidR="003E481A" w:rsidRDefault="003E481A">
            <w:pPr>
              <w:spacing w:before="120" w:after="120" w:line="256" w:lineRule="auto"/>
              <w:jc w:val="both"/>
              <w:rPr>
                <w:rFonts w:asciiTheme="majorHAnsi" w:hAnsiTheme="majorHAnsi" w:cstheme="majorHAnsi"/>
                <w:szCs w:val="20"/>
                <w:lang w:val="fr-FR"/>
              </w:rPr>
            </w:pPr>
            <w:r>
              <w:rPr>
                <w:rFonts w:asciiTheme="majorHAnsi" w:hAnsiTheme="majorHAnsi" w:cstheme="majorHAnsi"/>
                <w:szCs w:val="20"/>
                <w:lang w:val="fr-FR"/>
              </w:rPr>
              <w:t xml:space="preserve">Signature du/des parent(s) ou de l’élève majeur : </w:t>
            </w:r>
          </w:p>
          <w:p w14:paraId="450B084C" w14:textId="77777777" w:rsidR="003E481A" w:rsidRDefault="003E481A">
            <w:pPr>
              <w:spacing w:before="120" w:after="120" w:line="256" w:lineRule="auto"/>
              <w:jc w:val="both"/>
              <w:rPr>
                <w:rFonts w:asciiTheme="majorHAnsi" w:hAnsiTheme="majorHAnsi" w:cstheme="majorHAnsi"/>
                <w:szCs w:val="20"/>
                <w:lang w:val="fr-FR"/>
              </w:rPr>
            </w:pPr>
          </w:p>
          <w:p w14:paraId="534A18DC" w14:textId="77777777" w:rsidR="003E481A" w:rsidRDefault="003E481A">
            <w:pPr>
              <w:spacing w:before="120" w:after="120" w:line="256" w:lineRule="auto"/>
              <w:jc w:val="both"/>
              <w:rPr>
                <w:rFonts w:asciiTheme="majorHAnsi" w:hAnsiTheme="majorHAnsi" w:cstheme="majorHAnsi"/>
                <w:sz w:val="2"/>
                <w:szCs w:val="2"/>
                <w:lang w:val="fr-FR"/>
              </w:rPr>
            </w:pPr>
          </w:p>
          <w:p w14:paraId="5CA8942D" w14:textId="77777777" w:rsidR="003E481A" w:rsidRDefault="003E481A">
            <w:pPr>
              <w:spacing w:before="120" w:after="120" w:line="256" w:lineRule="auto"/>
              <w:jc w:val="both"/>
              <w:rPr>
                <w:rFonts w:asciiTheme="majorHAnsi" w:hAnsiTheme="majorHAnsi" w:cstheme="majorHAnsi"/>
                <w:szCs w:val="20"/>
                <w:lang w:val="fr-FR"/>
              </w:rPr>
            </w:pPr>
            <w:r>
              <w:rPr>
                <w:rFonts w:asciiTheme="majorHAnsi" w:hAnsiTheme="majorHAnsi" w:cstheme="majorHAnsi"/>
                <w:szCs w:val="20"/>
                <w:lang w:val="fr-FR"/>
              </w:rPr>
              <w:t xml:space="preserve">Signature de la direction de l’école : </w:t>
            </w:r>
          </w:p>
          <w:p w14:paraId="54EE393D" w14:textId="77777777" w:rsidR="005256E1" w:rsidRDefault="005256E1">
            <w:pPr>
              <w:spacing w:before="120" w:after="120" w:line="256" w:lineRule="auto"/>
              <w:jc w:val="both"/>
              <w:rPr>
                <w:rFonts w:asciiTheme="majorHAnsi" w:hAnsiTheme="majorHAnsi" w:cstheme="majorHAnsi"/>
                <w:szCs w:val="20"/>
                <w:lang w:val="fr-FR"/>
              </w:rPr>
            </w:pPr>
          </w:p>
          <w:p w14:paraId="4B3FBFC9" w14:textId="77777777" w:rsidR="005256E1" w:rsidRDefault="005256E1">
            <w:pPr>
              <w:spacing w:before="120" w:after="120" w:line="256" w:lineRule="auto"/>
              <w:jc w:val="both"/>
              <w:rPr>
                <w:rFonts w:asciiTheme="majorHAnsi" w:hAnsiTheme="majorHAnsi" w:cstheme="majorHAnsi"/>
                <w:szCs w:val="20"/>
                <w:lang w:val="fr-FR"/>
              </w:rPr>
            </w:pPr>
          </w:p>
          <w:p w14:paraId="3A532C67" w14:textId="75CBBE6C" w:rsidR="005256E1" w:rsidRDefault="005256E1" w:rsidP="005256E1">
            <w:pPr>
              <w:spacing w:before="120" w:after="120" w:line="256" w:lineRule="auto"/>
              <w:jc w:val="both"/>
              <w:rPr>
                <w:rFonts w:asciiTheme="majorHAnsi" w:hAnsiTheme="majorHAnsi" w:cstheme="majorHAnsi"/>
                <w:szCs w:val="20"/>
                <w:lang w:val="fr-FR"/>
              </w:rPr>
            </w:pPr>
            <w:r>
              <w:rPr>
                <w:rFonts w:asciiTheme="majorHAnsi" w:hAnsiTheme="majorHAnsi" w:cstheme="majorHAnsi"/>
                <w:szCs w:val="20"/>
                <w:lang w:val="fr-FR"/>
              </w:rPr>
              <w:t xml:space="preserve">Signature(s) de la/des autre(s) personne(s) présente(s) : </w:t>
            </w:r>
          </w:p>
          <w:p w14:paraId="00117F74" w14:textId="77777777" w:rsidR="005256E1" w:rsidRDefault="005256E1">
            <w:pPr>
              <w:spacing w:before="120" w:after="120" w:line="256" w:lineRule="auto"/>
              <w:jc w:val="both"/>
              <w:rPr>
                <w:rFonts w:asciiTheme="majorHAnsi" w:hAnsiTheme="majorHAnsi" w:cstheme="majorHAnsi"/>
                <w:szCs w:val="20"/>
                <w:lang w:val="fr-FR"/>
              </w:rPr>
            </w:pPr>
          </w:p>
          <w:p w14:paraId="4A495D89" w14:textId="77777777" w:rsidR="003E481A" w:rsidRDefault="003E481A">
            <w:pPr>
              <w:spacing w:before="120" w:after="120" w:line="256" w:lineRule="auto"/>
              <w:jc w:val="both"/>
              <w:rPr>
                <w:rFonts w:ascii="Calibri Light" w:eastAsia="Times New Roman" w:hAnsi="Calibri Light" w:cs="Calibri Light"/>
                <w:bCs/>
                <w:color w:val="D9E2F3"/>
                <w:sz w:val="44"/>
                <w:szCs w:val="28"/>
              </w:rPr>
            </w:pPr>
            <w:r>
              <w:rPr>
                <w:rFonts w:ascii="Calibri Light" w:hAnsi="Calibri Light" w:cs="Calibri Light"/>
                <w:bCs/>
                <w:color w:val="D9E2F3"/>
                <w:sz w:val="28"/>
                <w:szCs w:val="28"/>
              </w:rPr>
              <w:t>XX</w:t>
            </w:r>
          </w:p>
          <w:p w14:paraId="7B962CC7" w14:textId="77777777" w:rsidR="003E481A" w:rsidRDefault="003E481A">
            <w:pPr>
              <w:spacing w:before="120" w:after="120" w:line="256" w:lineRule="auto"/>
              <w:jc w:val="both"/>
              <w:rPr>
                <w:rFonts w:asciiTheme="majorHAnsi" w:hAnsiTheme="majorHAnsi" w:cstheme="majorHAnsi"/>
                <w:sz w:val="2"/>
                <w:szCs w:val="2"/>
                <w:lang w:val="fr-FR"/>
              </w:rPr>
            </w:pPr>
          </w:p>
        </w:tc>
      </w:tr>
    </w:tbl>
    <w:p w14:paraId="5EDCA76E" w14:textId="77777777" w:rsidR="003E481A" w:rsidRPr="003E481A" w:rsidRDefault="003E481A" w:rsidP="003E481A">
      <w:pPr>
        <w:jc w:val="both"/>
        <w:rPr>
          <w:rFonts w:ascii="Arial" w:hAnsi="Arial" w:cs="Arial"/>
          <w:b/>
          <w:bCs/>
          <w:sz w:val="36"/>
          <w:szCs w:val="36"/>
        </w:rPr>
      </w:pPr>
    </w:p>
    <w:sectPr w:rsidR="003E481A" w:rsidRPr="003E481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F6931" w14:textId="77777777" w:rsidR="003E481A" w:rsidRDefault="003E481A" w:rsidP="003E481A">
      <w:pPr>
        <w:spacing w:after="0" w:line="240" w:lineRule="auto"/>
      </w:pPr>
      <w:r>
        <w:separator/>
      </w:r>
    </w:p>
  </w:endnote>
  <w:endnote w:type="continuationSeparator" w:id="0">
    <w:p w14:paraId="3ECA5151" w14:textId="77777777" w:rsidR="003E481A" w:rsidRDefault="003E481A" w:rsidP="003E4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E8F5" w14:textId="622212B6" w:rsidR="005256E1" w:rsidRPr="005256E1" w:rsidRDefault="005256E1">
    <w:pPr>
      <w:pStyle w:val="Pieddepage"/>
      <w:jc w:val="right"/>
      <w:rPr>
        <w:rFonts w:ascii="Arial" w:hAnsi="Arial" w:cs="Arial"/>
      </w:rPr>
    </w:pPr>
    <w:r w:rsidRPr="005256E1">
      <w:rPr>
        <w:rFonts w:ascii="Arial" w:hAnsi="Arial" w:cs="Arial"/>
      </w:rPr>
      <w:t xml:space="preserve">Procédure de maintien exceptionnel dans une année du tronc commun - </w:t>
    </w:r>
    <w:sdt>
      <w:sdtPr>
        <w:rPr>
          <w:rFonts w:ascii="Arial" w:hAnsi="Arial" w:cs="Arial"/>
        </w:rPr>
        <w:id w:val="-391423595"/>
        <w:docPartObj>
          <w:docPartGallery w:val="Page Numbers (Bottom of Page)"/>
          <w:docPartUnique/>
        </w:docPartObj>
      </w:sdtPr>
      <w:sdtEndPr/>
      <w:sdtContent>
        <w:r w:rsidRPr="005256E1">
          <w:rPr>
            <w:rFonts w:ascii="Arial" w:hAnsi="Arial" w:cs="Arial"/>
          </w:rPr>
          <w:fldChar w:fldCharType="begin"/>
        </w:r>
        <w:r w:rsidRPr="005256E1">
          <w:rPr>
            <w:rFonts w:ascii="Arial" w:hAnsi="Arial" w:cs="Arial"/>
          </w:rPr>
          <w:instrText>PAGE   \* MERGEFORMAT</w:instrText>
        </w:r>
        <w:r w:rsidRPr="005256E1">
          <w:rPr>
            <w:rFonts w:ascii="Arial" w:hAnsi="Arial" w:cs="Arial"/>
          </w:rPr>
          <w:fldChar w:fldCharType="separate"/>
        </w:r>
        <w:r w:rsidRPr="005256E1">
          <w:rPr>
            <w:rFonts w:ascii="Arial" w:hAnsi="Arial" w:cs="Arial"/>
            <w:lang w:val="fr-FR"/>
          </w:rPr>
          <w:t>2</w:t>
        </w:r>
        <w:r w:rsidRPr="005256E1">
          <w:rPr>
            <w:rFonts w:ascii="Arial" w:hAnsi="Arial" w:cs="Arial"/>
          </w:rPr>
          <w:fldChar w:fldCharType="end"/>
        </w:r>
      </w:sdtContent>
    </w:sdt>
  </w:p>
  <w:p w14:paraId="1A993E82" w14:textId="77777777" w:rsidR="005256E1" w:rsidRPr="005256E1" w:rsidRDefault="005256E1">
    <w:pPr>
      <w:pStyle w:val="Pieddepage"/>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6DC58" w14:textId="77777777" w:rsidR="003E481A" w:rsidRDefault="003E481A" w:rsidP="003E481A">
      <w:pPr>
        <w:spacing w:after="0" w:line="240" w:lineRule="auto"/>
      </w:pPr>
      <w:r>
        <w:separator/>
      </w:r>
    </w:p>
  </w:footnote>
  <w:footnote w:type="continuationSeparator" w:id="0">
    <w:p w14:paraId="1DBDD322" w14:textId="77777777" w:rsidR="003E481A" w:rsidRDefault="003E481A" w:rsidP="003E481A">
      <w:pPr>
        <w:spacing w:after="0" w:line="240" w:lineRule="auto"/>
      </w:pPr>
      <w:r>
        <w:continuationSeparator/>
      </w:r>
    </w:p>
  </w:footnote>
  <w:footnote w:id="1">
    <w:p w14:paraId="108F2C44" w14:textId="77777777" w:rsidR="003E481A" w:rsidRDefault="003E481A" w:rsidP="003E481A">
      <w:pPr>
        <w:pStyle w:val="Notedebasdepage"/>
        <w:jc w:val="both"/>
        <w:rPr>
          <w:lang w:val="fr-BE"/>
        </w:rPr>
      </w:pPr>
      <w:r>
        <w:rPr>
          <w:rStyle w:val="Appelnotedebasdep"/>
          <w:sz w:val="18"/>
        </w:rPr>
        <w:footnoteRef/>
      </w:r>
      <w:r>
        <w:rPr>
          <w:sz w:val="18"/>
        </w:rPr>
        <w:t xml:space="preserve"> </w:t>
      </w:r>
      <w:r>
        <w:rPr>
          <w:sz w:val="18"/>
          <w:lang w:val="fr-BE"/>
        </w:rPr>
        <w:t>Les parents ou l’élève majeur peuvent se réserver le droit d’exprimer leur position après la réunion de concertation. Ils peuvent communiquer leur position définitive jusqu’au vendredi de la première semaine des vacances d’été.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43BC6"/>
    <w:multiLevelType w:val="hybridMultilevel"/>
    <w:tmpl w:val="D640CF28"/>
    <w:lvl w:ilvl="0" w:tplc="CF0A3546">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 w15:restartNumberingAfterBreak="0">
    <w:nsid w:val="53C87143"/>
    <w:multiLevelType w:val="hybridMultilevel"/>
    <w:tmpl w:val="FF62EAAA"/>
    <w:lvl w:ilvl="0" w:tplc="ED6E1CB8">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num w:numId="1" w16cid:durableId="452485970">
    <w:abstractNumId w:val="1"/>
  </w:num>
  <w:num w:numId="2" w16cid:durableId="20520685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1A"/>
    <w:rsid w:val="00011D2B"/>
    <w:rsid w:val="000A6A43"/>
    <w:rsid w:val="000D6A2A"/>
    <w:rsid w:val="003E481A"/>
    <w:rsid w:val="00441BC2"/>
    <w:rsid w:val="004B17CC"/>
    <w:rsid w:val="005256E1"/>
    <w:rsid w:val="0071761E"/>
    <w:rsid w:val="00797EFA"/>
    <w:rsid w:val="009C424F"/>
    <w:rsid w:val="00A916B0"/>
    <w:rsid w:val="00BA7DD8"/>
    <w:rsid w:val="00C01910"/>
    <w:rsid w:val="00C70ED1"/>
    <w:rsid w:val="00D76813"/>
    <w:rsid w:val="00F3352C"/>
    <w:rsid w:val="00F90AE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CC23C"/>
  <w15:chartTrackingRefBased/>
  <w15:docId w15:val="{1B675083-D07C-4D92-8DBD-289309625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E481A"/>
    <w:rPr>
      <w:color w:val="0563C1" w:themeColor="hyperlink"/>
      <w:u w:val="single"/>
    </w:rPr>
  </w:style>
  <w:style w:type="paragraph" w:styleId="Notedebasdepage">
    <w:name w:val="footnote text"/>
    <w:basedOn w:val="Normal"/>
    <w:link w:val="NotedebasdepageCar"/>
    <w:uiPriority w:val="99"/>
    <w:semiHidden/>
    <w:unhideWhenUsed/>
    <w:rsid w:val="003E481A"/>
    <w:pPr>
      <w:spacing w:after="0" w:line="240" w:lineRule="auto"/>
    </w:pPr>
    <w:rPr>
      <w:rFonts w:eastAsiaTheme="minorEastAsia"/>
      <w:kern w:val="0"/>
      <w:sz w:val="20"/>
      <w:szCs w:val="20"/>
      <w:lang w:val="fr-FR" w:eastAsia="fr-FR"/>
      <w14:ligatures w14:val="none"/>
    </w:rPr>
  </w:style>
  <w:style w:type="character" w:customStyle="1" w:styleId="NotedebasdepageCar">
    <w:name w:val="Note de bas de page Car"/>
    <w:basedOn w:val="Policepardfaut"/>
    <w:link w:val="Notedebasdepage"/>
    <w:uiPriority w:val="99"/>
    <w:semiHidden/>
    <w:rsid w:val="003E481A"/>
    <w:rPr>
      <w:rFonts w:eastAsiaTheme="minorEastAsia"/>
      <w:kern w:val="0"/>
      <w:sz w:val="20"/>
      <w:szCs w:val="20"/>
      <w:lang w:val="fr-FR" w:eastAsia="fr-FR"/>
      <w14:ligatures w14:val="none"/>
    </w:rPr>
  </w:style>
  <w:style w:type="character" w:customStyle="1" w:styleId="ParagraphedelisteCar">
    <w:name w:val="Paragraphe de liste Car"/>
    <w:aliases w:val="Bullet 1 Car,Liste Niveau 1 Car"/>
    <w:basedOn w:val="Policepardfaut"/>
    <w:link w:val="Paragraphedeliste"/>
    <w:uiPriority w:val="34"/>
    <w:locked/>
    <w:rsid w:val="003E481A"/>
    <w:rPr>
      <w:rFonts w:ascii="Times New Roman" w:eastAsia="Times New Roman" w:hAnsi="Times New Roman" w:cs="Times New Roman"/>
      <w:sz w:val="24"/>
      <w:szCs w:val="24"/>
      <w:lang w:eastAsia="fr-BE"/>
    </w:rPr>
  </w:style>
  <w:style w:type="paragraph" w:styleId="Paragraphedeliste">
    <w:name w:val="List Paragraph"/>
    <w:aliases w:val="Bullet 1,Liste Niveau 1"/>
    <w:basedOn w:val="Normal"/>
    <w:link w:val="ParagraphedelisteCar"/>
    <w:uiPriority w:val="34"/>
    <w:qFormat/>
    <w:rsid w:val="003E481A"/>
    <w:pPr>
      <w:spacing w:after="0" w:line="240" w:lineRule="auto"/>
      <w:ind w:left="708"/>
    </w:pPr>
    <w:rPr>
      <w:rFonts w:ascii="Times New Roman" w:eastAsia="Times New Roman" w:hAnsi="Times New Roman" w:cs="Times New Roman"/>
      <w:sz w:val="24"/>
      <w:szCs w:val="24"/>
      <w:lang w:eastAsia="fr-BE"/>
    </w:rPr>
  </w:style>
  <w:style w:type="character" w:styleId="Appelnotedebasdep">
    <w:name w:val="footnote reference"/>
    <w:aliases w:val="Footnote symbol,Footnote reference number,Times 10 Point,Exposant 3 Point,EN Footnote Reference,note TESI,SUPERS,Nota,Footnote number,Char1,Ref,de nota al pie,EN Footnote text,Footnote Reference_LVL6,E...,numb,-E Fu§no"/>
    <w:basedOn w:val="Policepardfaut"/>
    <w:uiPriority w:val="99"/>
    <w:semiHidden/>
    <w:unhideWhenUsed/>
    <w:qFormat/>
    <w:rsid w:val="003E481A"/>
    <w:rPr>
      <w:vertAlign w:val="superscript"/>
    </w:rPr>
  </w:style>
  <w:style w:type="table" w:styleId="Grilledutableau">
    <w:name w:val="Table Grid"/>
    <w:basedOn w:val="TableauNormal"/>
    <w:uiPriority w:val="59"/>
    <w:rsid w:val="003E481A"/>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5256E1"/>
    <w:rPr>
      <w:color w:val="605E5C"/>
      <w:shd w:val="clear" w:color="auto" w:fill="E1DFDD"/>
    </w:rPr>
  </w:style>
  <w:style w:type="paragraph" w:styleId="En-tte">
    <w:name w:val="header"/>
    <w:basedOn w:val="Normal"/>
    <w:link w:val="En-tteCar"/>
    <w:uiPriority w:val="99"/>
    <w:unhideWhenUsed/>
    <w:rsid w:val="005256E1"/>
    <w:pPr>
      <w:tabs>
        <w:tab w:val="center" w:pos="4536"/>
        <w:tab w:val="right" w:pos="9072"/>
      </w:tabs>
      <w:spacing w:after="0" w:line="240" w:lineRule="auto"/>
    </w:pPr>
  </w:style>
  <w:style w:type="character" w:customStyle="1" w:styleId="En-tteCar">
    <w:name w:val="En-tête Car"/>
    <w:basedOn w:val="Policepardfaut"/>
    <w:link w:val="En-tte"/>
    <w:uiPriority w:val="99"/>
    <w:rsid w:val="005256E1"/>
  </w:style>
  <w:style w:type="paragraph" w:styleId="Pieddepage">
    <w:name w:val="footer"/>
    <w:basedOn w:val="Normal"/>
    <w:link w:val="PieddepageCar"/>
    <w:uiPriority w:val="99"/>
    <w:unhideWhenUsed/>
    <w:rsid w:val="005256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25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53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enseignement.be/maintien"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6db55e5-e194-4269-932f-eeb0f7e854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B72710EBC4334084F5473046D7D920" ma:contentTypeVersion="13" ma:contentTypeDescription="Create a new document." ma:contentTypeScope="" ma:versionID="91ac76c907964155898407dfc4c76595">
  <xsd:schema xmlns:xsd="http://www.w3.org/2001/XMLSchema" xmlns:xs="http://www.w3.org/2001/XMLSchema" xmlns:p="http://schemas.microsoft.com/office/2006/metadata/properties" xmlns:ns3="e6db55e5-e194-4269-932f-eeb0f7e85483" xmlns:ns4="3dbcdcd5-1e0e-4e6d-8363-2cc6a261411c" targetNamespace="http://schemas.microsoft.com/office/2006/metadata/properties" ma:root="true" ma:fieldsID="a065a2348e34d69a32f0e883e7dbd34d" ns3:_="" ns4:_="">
    <xsd:import namespace="e6db55e5-e194-4269-932f-eeb0f7e85483"/>
    <xsd:import namespace="3dbcdcd5-1e0e-4e6d-8363-2cc6a261411c"/>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b55e5-e194-4269-932f-eeb0f7e8548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bcdcd5-1e0e-4e6d-8363-2cc6a261411c"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6C31D5-5F2F-4B39-9AA2-08158EEC0B8B}">
  <ds:schemaRefs>
    <ds:schemaRef ds:uri="http://schemas.microsoft.com/office/2006/metadata/properties"/>
    <ds:schemaRef ds:uri="http://schemas.microsoft.com/office/2006/documentManagement/types"/>
    <ds:schemaRef ds:uri="3dbcdcd5-1e0e-4e6d-8363-2cc6a261411c"/>
    <ds:schemaRef ds:uri="http://www.w3.org/XML/1998/namespace"/>
    <ds:schemaRef ds:uri="http://purl.org/dc/dcmitype/"/>
    <ds:schemaRef ds:uri="http://schemas.openxmlformats.org/package/2006/metadata/core-properties"/>
    <ds:schemaRef ds:uri="http://purl.org/dc/elements/1.1/"/>
    <ds:schemaRef ds:uri="http://schemas.microsoft.com/office/infopath/2007/PartnerControls"/>
    <ds:schemaRef ds:uri="e6db55e5-e194-4269-932f-eeb0f7e85483"/>
    <ds:schemaRef ds:uri="http://purl.org/dc/terms/"/>
  </ds:schemaRefs>
</ds:datastoreItem>
</file>

<file path=customXml/itemProps2.xml><?xml version="1.0" encoding="utf-8"?>
<ds:datastoreItem xmlns:ds="http://schemas.openxmlformats.org/officeDocument/2006/customXml" ds:itemID="{A8B34F17-14C8-4B4F-BF9C-58D309E9DC12}">
  <ds:schemaRefs>
    <ds:schemaRef ds:uri="http://schemas.microsoft.com/sharepoint/v3/contenttype/forms"/>
  </ds:schemaRefs>
</ds:datastoreItem>
</file>

<file path=customXml/itemProps3.xml><?xml version="1.0" encoding="utf-8"?>
<ds:datastoreItem xmlns:ds="http://schemas.openxmlformats.org/officeDocument/2006/customXml" ds:itemID="{A560D10A-8DAA-48ED-A27A-6350C1775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b55e5-e194-4269-932f-eeb0f7e85483"/>
    <ds:schemaRef ds:uri="3dbcdcd5-1e0e-4e6d-8363-2cc6a2614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795</Words>
  <Characters>4377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 Carole</dc:creator>
  <cp:keywords/>
  <dc:description/>
  <cp:lastModifiedBy>BENOIST Carole</cp:lastModifiedBy>
  <cp:revision>3</cp:revision>
  <dcterms:created xsi:type="dcterms:W3CDTF">2024-05-30T12:25:00Z</dcterms:created>
  <dcterms:modified xsi:type="dcterms:W3CDTF">2024-05-30T12:25:00Z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0x0101008BB72710EBC4334084F5473046D7D920</vt:lpwstr>
  </property>
</Properties>
</file>