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9DB" w:rsidRPr="00B6200E" w:rsidRDefault="00BA39DB" w:rsidP="00BA39DB">
      <w:pPr>
        <w:spacing w:after="0" w:line="240" w:lineRule="auto"/>
        <w:jc w:val="both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A4E72" wp14:editId="6650257B">
                <wp:simplePos x="0" y="0"/>
                <wp:positionH relativeFrom="column">
                  <wp:posOffset>374134</wp:posOffset>
                </wp:positionH>
                <wp:positionV relativeFrom="paragraph">
                  <wp:posOffset>-40640</wp:posOffset>
                </wp:positionV>
                <wp:extent cx="5973510" cy="577001"/>
                <wp:effectExtent l="57150" t="19050" r="84455" b="10922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89000"/>
                              </a:schemeClr>
                            </a:gs>
                            <a:gs pos="23000">
                              <a:schemeClr val="accent3">
                                <a:lumMod val="89000"/>
                              </a:schemeClr>
                            </a:gs>
                            <a:gs pos="69000">
                              <a:schemeClr val="accent3">
                                <a:lumMod val="75000"/>
                              </a:schemeClr>
                            </a:gs>
                            <a:gs pos="97000">
                              <a:schemeClr val="accent3">
                                <a:lumMod val="7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9DB" w:rsidRPr="001E3024" w:rsidRDefault="00BA39DB" w:rsidP="00BA39DB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Fiche 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A4E7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9.45pt;margin-top:-3.2pt;width:470.35pt;height:4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" fillcolor="#929292 [2854]" strokecolor="#a5a5a5 [3206]" strokeweight=".5pt">
                <v:fill color2="#737373 [2246]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BA39DB" w:rsidRPr="001E3024" w:rsidRDefault="00BA39DB" w:rsidP="00BA39DB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Fiche 2 </w:t>
                      </w:r>
                    </w:p>
                  </w:txbxContent>
                </v:textbox>
              </v:shape>
            </w:pict>
          </mc:Fallback>
        </mc:AlternateContent>
      </w:r>
    </w:p>
    <w:p w:rsidR="00BA39DB" w:rsidRDefault="00BA39DB" w:rsidP="00BA39DB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BA39DB" w:rsidRDefault="00BA39DB" w:rsidP="00BA39DB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BA39DB" w:rsidRDefault="00BA39DB" w:rsidP="00BA39DB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CF4F1E" w:rsidRDefault="00CF4F1E" w:rsidP="00BA39D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A39DB" w:rsidRDefault="00BA39DB" w:rsidP="00BA39D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Parmi les titres proposés, coche celui qui convient.</w:t>
      </w:r>
    </w:p>
    <w:p w:rsidR="00CF4F1E" w:rsidRDefault="00CF4F1E" w:rsidP="00BA39D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A39DB" w:rsidRDefault="00BA39DB" w:rsidP="00BA39D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466"/>
        <w:gridCol w:w="4660"/>
        <w:gridCol w:w="5217"/>
      </w:tblGrid>
      <w:tr w:rsidR="00BA39DB" w:rsidTr="00BA39DB">
        <w:trPr>
          <w:trHeight w:val="851"/>
        </w:trPr>
        <w:tc>
          <w:tcPr>
            <w:tcW w:w="466" w:type="dxa"/>
            <w:tcBorders>
              <w:top w:val="nil"/>
              <w:left w:val="nil"/>
              <w:right w:val="nil"/>
            </w:tcBorders>
          </w:tcPr>
          <w:p w:rsidR="00BA39DB" w:rsidRDefault="00BA39DB" w:rsidP="00A5723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</w:tcBorders>
            <w:vAlign w:val="center"/>
          </w:tcPr>
          <w:p w:rsidR="00BA39DB" w:rsidRDefault="00BA39DB" w:rsidP="00A5723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17" w:type="dxa"/>
            <w:vAlign w:val="center"/>
          </w:tcPr>
          <w:p w:rsidR="00BA39DB" w:rsidRDefault="00BA39DB" w:rsidP="0002597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Pourquoi le titre convient ou </w:t>
            </w:r>
            <w:r w:rsidR="00025973"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t>pourquoi il ne convient pas.</w:t>
            </w:r>
          </w:p>
        </w:tc>
      </w:tr>
      <w:tr w:rsidR="00BA39DB" w:rsidTr="00BA39DB">
        <w:trPr>
          <w:trHeight w:val="851"/>
        </w:trPr>
        <w:tc>
          <w:tcPr>
            <w:tcW w:w="466" w:type="dxa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BA39DB" w:rsidRPr="00BA39DB" w:rsidRDefault="00BA39DB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</w:tc>
        <w:tc>
          <w:tcPr>
            <w:tcW w:w="4660" w:type="dxa"/>
            <w:vAlign w:val="center"/>
          </w:tcPr>
          <w:p w:rsidR="00BA39DB" w:rsidRDefault="00BA39DB" w:rsidP="00A5723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Des plantes de toutes les tailles</w:t>
            </w:r>
          </w:p>
        </w:tc>
        <w:tc>
          <w:tcPr>
            <w:tcW w:w="5217" w:type="dxa"/>
            <w:vAlign w:val="center"/>
          </w:tcPr>
          <w:p w:rsidR="00BA39DB" w:rsidRDefault="00BA39DB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BA39DB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…………………………..</w:t>
            </w:r>
            <w:r w:rsidRPr="00BA39DB">
              <w:rPr>
                <w:rFonts w:ascii="Arial" w:hAnsi="Arial" w:cs="Arial"/>
                <w:sz w:val="16"/>
                <w:szCs w:val="16"/>
              </w:rPr>
              <w:t>…………..………</w:t>
            </w:r>
          </w:p>
          <w:p w:rsidR="00BA39DB" w:rsidRDefault="00BA39DB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br/>
              <w:t>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t>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Pr="00BA39DB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4F1E" w:rsidTr="00BA39DB">
        <w:trPr>
          <w:trHeight w:val="851"/>
        </w:trPr>
        <w:tc>
          <w:tcPr>
            <w:tcW w:w="466" w:type="dxa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CF4F1E" w:rsidRPr="00BA39DB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</w:tc>
        <w:tc>
          <w:tcPr>
            <w:tcW w:w="4660" w:type="dxa"/>
            <w:vAlign w:val="center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La digestion des mammifères</w:t>
            </w:r>
          </w:p>
        </w:tc>
        <w:tc>
          <w:tcPr>
            <w:tcW w:w="5217" w:type="dxa"/>
            <w:vAlign w:val="center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…………………………..</w:t>
            </w:r>
            <w:r w:rsidRPr="00BA39DB">
              <w:rPr>
                <w:rFonts w:ascii="Arial" w:hAnsi="Arial" w:cs="Arial"/>
                <w:sz w:val="16"/>
                <w:szCs w:val="16"/>
              </w:rPr>
              <w:t>…………..………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br/>
              <w:t>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t>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Pr="00BA39DB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4F1E" w:rsidTr="00BA39DB">
        <w:trPr>
          <w:trHeight w:val="851"/>
        </w:trPr>
        <w:tc>
          <w:tcPr>
            <w:tcW w:w="466" w:type="dxa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CF4F1E" w:rsidRPr="00BA39DB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</w:tc>
        <w:tc>
          <w:tcPr>
            <w:tcW w:w="4660" w:type="dxa"/>
            <w:vAlign w:val="center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Ces animaux mangeurs de plantes</w:t>
            </w:r>
          </w:p>
        </w:tc>
        <w:tc>
          <w:tcPr>
            <w:tcW w:w="5217" w:type="dxa"/>
            <w:vAlign w:val="center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…………………………..</w:t>
            </w:r>
            <w:r w:rsidRPr="00BA39DB">
              <w:rPr>
                <w:rFonts w:ascii="Arial" w:hAnsi="Arial" w:cs="Arial"/>
                <w:sz w:val="16"/>
                <w:szCs w:val="16"/>
              </w:rPr>
              <w:t>…………..………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br/>
              <w:t>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t>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Pr="00BA39DB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4F1E" w:rsidTr="00BA39DB">
        <w:trPr>
          <w:trHeight w:val="851"/>
        </w:trPr>
        <w:tc>
          <w:tcPr>
            <w:tcW w:w="466" w:type="dxa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CF4F1E" w:rsidRPr="00BA39DB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</w:tc>
        <w:tc>
          <w:tcPr>
            <w:tcW w:w="4660" w:type="dxa"/>
            <w:vAlign w:val="center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Insectes, araignées et escargots</w:t>
            </w:r>
          </w:p>
        </w:tc>
        <w:tc>
          <w:tcPr>
            <w:tcW w:w="5217" w:type="dxa"/>
            <w:vAlign w:val="center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…………………………..</w:t>
            </w:r>
            <w:r w:rsidRPr="00BA39DB">
              <w:rPr>
                <w:rFonts w:ascii="Arial" w:hAnsi="Arial" w:cs="Arial"/>
                <w:sz w:val="16"/>
                <w:szCs w:val="16"/>
              </w:rPr>
              <w:t>…………..………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br/>
              <w:t>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t>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Pr="00BA39DB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4F1E" w:rsidTr="00BA39DB">
        <w:trPr>
          <w:trHeight w:val="851"/>
        </w:trPr>
        <w:tc>
          <w:tcPr>
            <w:tcW w:w="466" w:type="dxa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CF4F1E" w:rsidRPr="00BA39DB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</w:tc>
        <w:tc>
          <w:tcPr>
            <w:tcW w:w="4660" w:type="dxa"/>
            <w:vAlign w:val="center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Des végétaux pas comme les autres</w:t>
            </w:r>
          </w:p>
        </w:tc>
        <w:tc>
          <w:tcPr>
            <w:tcW w:w="5217" w:type="dxa"/>
            <w:vAlign w:val="center"/>
          </w:tcPr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…………………………..</w:t>
            </w:r>
            <w:r w:rsidRPr="00BA39DB">
              <w:rPr>
                <w:rFonts w:ascii="Arial" w:hAnsi="Arial" w:cs="Arial"/>
                <w:sz w:val="16"/>
                <w:szCs w:val="16"/>
              </w:rPr>
              <w:t>…………..………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br/>
              <w:t>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9DB">
              <w:rPr>
                <w:rFonts w:ascii="Arial" w:hAnsi="Arial" w:cs="Arial"/>
                <w:sz w:val="16"/>
                <w:szCs w:val="16"/>
              </w:rPr>
              <w:t>……………………………………………………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CF4F1E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F4F1E" w:rsidRPr="00BA39DB" w:rsidRDefault="00CF4F1E" w:rsidP="00CF4F1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A39DB" w:rsidRDefault="00BA39DB" w:rsidP="00BA39D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A39DB" w:rsidRDefault="00BA39DB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F4F1E" w:rsidRDefault="00CF4F1E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25973" w:rsidRDefault="00025973" w:rsidP="00BA39D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A39DB" w:rsidRDefault="00BA39DB" w:rsidP="00CF4F1E">
      <w:pPr>
        <w:spacing w:after="0" w:line="240" w:lineRule="auto"/>
        <w:ind w:left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Dans la liste d’idées ci-dessous, issues de différents paragraphes du texte, pointez uniquement les idées essentielles.</w:t>
      </w:r>
    </w:p>
    <w:p w:rsidR="00BA39DB" w:rsidRDefault="00BA39DB" w:rsidP="00CF4F1E">
      <w:pPr>
        <w:spacing w:after="0" w:line="240" w:lineRule="auto"/>
        <w:ind w:left="426"/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10338" w:type="dxa"/>
        <w:tblLayout w:type="fixed"/>
        <w:tblLook w:val="04A0" w:firstRow="1" w:lastRow="0" w:firstColumn="1" w:lastColumn="0" w:noHBand="0" w:noVBand="1"/>
      </w:tblPr>
      <w:tblGrid>
        <w:gridCol w:w="704"/>
        <w:gridCol w:w="9634"/>
      </w:tblGrid>
      <w:tr w:rsidR="00CF4F1E" w:rsidTr="00CF4F1E">
        <w:trPr>
          <w:trHeight w:val="454"/>
        </w:trPr>
        <w:tc>
          <w:tcPr>
            <w:tcW w:w="704" w:type="dxa"/>
          </w:tcPr>
          <w:p w:rsidR="00CF4F1E" w:rsidRDefault="00CF4F1E" w:rsidP="00CF4F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</w:tc>
        <w:tc>
          <w:tcPr>
            <w:tcW w:w="9634" w:type="dxa"/>
            <w:vAlign w:val="center"/>
          </w:tcPr>
          <w:p w:rsidR="00025973" w:rsidRDefault="00025973" w:rsidP="00025973">
            <w:pPr>
              <w:pStyle w:val="Paragraphedeliste"/>
              <w:ind w:left="743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CF4F1E" w:rsidRDefault="00CF4F1E" w:rsidP="00025973">
            <w:pPr>
              <w:pStyle w:val="Paragraphedeliste"/>
              <w:numPr>
                <w:ilvl w:val="0"/>
                <w:numId w:val="2"/>
              </w:numPr>
              <w:ind w:left="743" w:hanging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Dans les films de sciences fiction, on présente les plantes carnivores comme des monstres sanguinaires.</w:t>
            </w:r>
          </w:p>
          <w:p w:rsidR="00025973" w:rsidRDefault="00025973" w:rsidP="00025973">
            <w:pPr>
              <w:pStyle w:val="Paragraphedeliste"/>
              <w:ind w:left="743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4F1E" w:rsidTr="00CF4F1E">
        <w:trPr>
          <w:trHeight w:val="454"/>
        </w:trPr>
        <w:tc>
          <w:tcPr>
            <w:tcW w:w="704" w:type="dxa"/>
          </w:tcPr>
          <w:p w:rsidR="00CF4F1E" w:rsidRDefault="00CF4F1E" w:rsidP="00CF4F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  <w:p w:rsidR="00CF4F1E" w:rsidRPr="00CF4F1E" w:rsidRDefault="00CF4F1E" w:rsidP="00CF4F1E">
            <w:pPr>
              <w:ind w:left="36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34" w:type="dxa"/>
            <w:vAlign w:val="center"/>
          </w:tcPr>
          <w:p w:rsidR="00CF4F1E" w:rsidRDefault="00CF4F1E" w:rsidP="00CF4F1E">
            <w:pPr>
              <w:pStyle w:val="Paragraphedeliste"/>
              <w:numPr>
                <w:ilvl w:val="0"/>
                <w:numId w:val="2"/>
              </w:numPr>
              <w:ind w:left="426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Les différentes sortes de pièges.</w:t>
            </w:r>
          </w:p>
        </w:tc>
      </w:tr>
      <w:tr w:rsidR="00CF4F1E" w:rsidTr="00CF4F1E">
        <w:trPr>
          <w:trHeight w:val="454"/>
        </w:trPr>
        <w:tc>
          <w:tcPr>
            <w:tcW w:w="704" w:type="dxa"/>
          </w:tcPr>
          <w:p w:rsidR="00CF4F1E" w:rsidRDefault="00CF4F1E" w:rsidP="00CF4F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  <w:p w:rsidR="00CF4F1E" w:rsidRPr="00CF4F1E" w:rsidRDefault="00CF4F1E" w:rsidP="00CF4F1E">
            <w:pPr>
              <w:ind w:left="36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34" w:type="dxa"/>
            <w:vAlign w:val="center"/>
          </w:tcPr>
          <w:p w:rsidR="00CF4F1E" w:rsidRDefault="00CF4F1E" w:rsidP="00CF4F1E">
            <w:pPr>
              <w:pStyle w:val="Paragraphedeliste"/>
              <w:numPr>
                <w:ilvl w:val="0"/>
                <w:numId w:val="2"/>
              </w:numPr>
              <w:ind w:left="426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Une plante carnivore peut capturer une grenouille.</w:t>
            </w:r>
          </w:p>
        </w:tc>
      </w:tr>
      <w:tr w:rsidR="00CF4F1E" w:rsidTr="00CF4F1E">
        <w:trPr>
          <w:trHeight w:val="454"/>
        </w:trPr>
        <w:tc>
          <w:tcPr>
            <w:tcW w:w="704" w:type="dxa"/>
          </w:tcPr>
          <w:p w:rsidR="00CF4F1E" w:rsidRDefault="00CF4F1E" w:rsidP="00CF4F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  <w:p w:rsidR="00CF4F1E" w:rsidRPr="00CF4F1E" w:rsidRDefault="00CF4F1E" w:rsidP="00CF4F1E">
            <w:pPr>
              <w:ind w:left="28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34" w:type="dxa"/>
            <w:vAlign w:val="center"/>
          </w:tcPr>
          <w:p w:rsidR="00CF4F1E" w:rsidRDefault="00CF4F1E" w:rsidP="00CF4F1E">
            <w:pPr>
              <w:pStyle w:val="Paragraphedeliste"/>
              <w:numPr>
                <w:ilvl w:val="0"/>
                <w:numId w:val="2"/>
              </w:numPr>
              <w:ind w:left="426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Les éléments nutritifs sont l’azote, le magnésium et le potassium.</w:t>
            </w:r>
          </w:p>
        </w:tc>
      </w:tr>
      <w:tr w:rsidR="00CF4F1E" w:rsidTr="00CF4F1E">
        <w:trPr>
          <w:trHeight w:val="454"/>
        </w:trPr>
        <w:tc>
          <w:tcPr>
            <w:tcW w:w="704" w:type="dxa"/>
          </w:tcPr>
          <w:p w:rsidR="00CF4F1E" w:rsidRDefault="00CF4F1E" w:rsidP="00CF4F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  <w:p w:rsidR="00CF4F1E" w:rsidRPr="00BA39DB" w:rsidRDefault="00CF4F1E" w:rsidP="00CF4F1E">
            <w:pPr>
              <w:pStyle w:val="Paragraphedeliste"/>
              <w:ind w:left="64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34" w:type="dxa"/>
            <w:vAlign w:val="center"/>
          </w:tcPr>
          <w:p w:rsidR="00CF4F1E" w:rsidRDefault="00CF4F1E" w:rsidP="00CF4F1E">
            <w:pPr>
              <w:pStyle w:val="Paragraphedeliste"/>
              <w:numPr>
                <w:ilvl w:val="0"/>
                <w:numId w:val="2"/>
              </w:numPr>
              <w:ind w:left="426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La particularité des plantes carnivores est de capturer des proies et </w:t>
            </w:r>
            <w:r w:rsidR="00025973">
              <w:rPr>
                <w:rFonts w:ascii="Arial" w:hAnsi="Arial" w:cs="Arial"/>
                <w:sz w:val="28"/>
                <w:szCs w:val="28"/>
              </w:rPr>
              <w:br/>
              <w:t xml:space="preserve">    </w:t>
            </w:r>
            <w:r>
              <w:rPr>
                <w:rFonts w:ascii="Arial" w:hAnsi="Arial" w:cs="Arial"/>
                <w:sz w:val="28"/>
                <w:szCs w:val="28"/>
              </w:rPr>
              <w:t xml:space="preserve">de s’en nourrir. </w:t>
            </w:r>
          </w:p>
        </w:tc>
      </w:tr>
      <w:tr w:rsidR="00CF4F1E" w:rsidTr="00CF4F1E">
        <w:trPr>
          <w:trHeight w:val="454"/>
        </w:trPr>
        <w:tc>
          <w:tcPr>
            <w:tcW w:w="704" w:type="dxa"/>
          </w:tcPr>
          <w:p w:rsidR="00CF4F1E" w:rsidRDefault="00CF4F1E" w:rsidP="0002597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  <w:p w:rsidR="00CF4F1E" w:rsidRPr="00BA39DB" w:rsidRDefault="00CF4F1E" w:rsidP="00CF4F1E">
            <w:pPr>
              <w:pStyle w:val="Paragraphedeliste"/>
              <w:ind w:left="644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34" w:type="dxa"/>
            <w:vAlign w:val="center"/>
          </w:tcPr>
          <w:p w:rsidR="00CF4F1E" w:rsidRDefault="00CF4F1E" w:rsidP="00CF4F1E">
            <w:pPr>
              <w:pStyle w:val="Paragraphedeliste"/>
              <w:numPr>
                <w:ilvl w:val="0"/>
                <w:numId w:val="2"/>
              </w:numPr>
              <w:ind w:left="426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Les proies sont des insectes, des araignées et des escargots.</w:t>
            </w:r>
          </w:p>
        </w:tc>
      </w:tr>
      <w:tr w:rsidR="00025973" w:rsidTr="00CF4F1E">
        <w:trPr>
          <w:trHeight w:val="454"/>
        </w:trPr>
        <w:tc>
          <w:tcPr>
            <w:tcW w:w="704" w:type="dxa"/>
          </w:tcPr>
          <w:p w:rsidR="00025973" w:rsidRDefault="00025973" w:rsidP="0002597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sym w:font="Wingdings" w:char="F071"/>
            </w:r>
          </w:p>
          <w:p w:rsidR="00025973" w:rsidRPr="00BA39DB" w:rsidRDefault="00025973" w:rsidP="00025973">
            <w:pPr>
              <w:pStyle w:val="Paragraphedeliste"/>
              <w:ind w:left="644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34" w:type="dxa"/>
            <w:vAlign w:val="center"/>
          </w:tcPr>
          <w:p w:rsidR="00025973" w:rsidRDefault="00025973" w:rsidP="00025973">
            <w:pPr>
              <w:pStyle w:val="Paragraphedeliste"/>
              <w:ind w:left="426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25973" w:rsidRDefault="00025973" w:rsidP="00025973">
            <w:pPr>
              <w:pStyle w:val="Paragraphedeliste"/>
              <w:numPr>
                <w:ilvl w:val="0"/>
                <w:numId w:val="2"/>
              </w:numPr>
              <w:ind w:left="426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Comment les plantes carnivores digèrent-elles leurs proies ?</w:t>
            </w:r>
          </w:p>
          <w:p w:rsidR="00025973" w:rsidRPr="00025973" w:rsidRDefault="00025973" w:rsidP="0002597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A39DB" w:rsidRDefault="00BA39DB" w:rsidP="00CF4F1E">
      <w:pPr>
        <w:spacing w:after="0" w:line="240" w:lineRule="auto"/>
        <w:ind w:left="426"/>
        <w:jc w:val="both"/>
        <w:rPr>
          <w:rFonts w:ascii="Arial" w:hAnsi="Arial" w:cs="Arial"/>
          <w:sz w:val="28"/>
          <w:szCs w:val="28"/>
        </w:rPr>
      </w:pPr>
    </w:p>
    <w:p w:rsidR="00BA39DB" w:rsidRDefault="00BA39DB" w:rsidP="00CF4F1E">
      <w:pPr>
        <w:spacing w:after="0" w:line="240" w:lineRule="auto"/>
        <w:ind w:left="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Expliquez en quoi les idées sont essentielles ou non.</w:t>
      </w:r>
    </w:p>
    <w:p w:rsidR="00BA39DB" w:rsidRDefault="00BA39DB" w:rsidP="00BA39DB">
      <w:pPr>
        <w:spacing w:after="0" w:line="240" w:lineRule="auto"/>
        <w:rPr>
          <w:rFonts w:ascii="Arial" w:hAnsi="Arial" w:cs="Arial"/>
          <w:sz w:val="24"/>
        </w:rPr>
      </w:pPr>
    </w:p>
    <w:p w:rsidR="00BD1653" w:rsidRDefault="00BD1653">
      <w:bookmarkStart w:id="0" w:name="_GoBack"/>
      <w:bookmarkEnd w:id="0"/>
    </w:p>
    <w:sectPr w:rsidR="00BD1653" w:rsidSect="00B34E0E">
      <w:footerReference w:type="default" r:id="rId7"/>
      <w:pgSz w:w="11906" w:h="16838"/>
      <w:pgMar w:top="568" w:right="849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E0E" w:rsidRDefault="00B34E0E" w:rsidP="00B34E0E">
      <w:pPr>
        <w:spacing w:after="0" w:line="240" w:lineRule="auto"/>
      </w:pPr>
      <w:r>
        <w:separator/>
      </w:r>
    </w:p>
  </w:endnote>
  <w:endnote w:type="continuationSeparator" w:id="0">
    <w:p w:rsidR="00B34E0E" w:rsidRDefault="00B34E0E" w:rsidP="00B34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B34E0E" w:rsidTr="00B34E0E">
      <w:trPr>
        <w:trHeight w:val="414"/>
      </w:trPr>
      <w:tc>
        <w:tcPr>
          <w:tcW w:w="9767" w:type="dxa"/>
          <w:vAlign w:val="center"/>
        </w:tcPr>
        <w:p w:rsidR="00B34E0E" w:rsidRPr="00217D8E" w:rsidRDefault="00B34E0E" w:rsidP="00B34E0E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B34E0E" w:rsidRDefault="00B34E0E" w:rsidP="00B34E0E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25370060" wp14:editId="4A162B41">
                <wp:extent cx="592703" cy="173090"/>
                <wp:effectExtent l="0" t="0" r="0" b="0"/>
                <wp:docPr id="9" name="Image 9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34E0E" w:rsidRDefault="00B34E0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E0E" w:rsidRDefault="00B34E0E" w:rsidP="00B34E0E">
      <w:pPr>
        <w:spacing w:after="0" w:line="240" w:lineRule="auto"/>
      </w:pPr>
      <w:r>
        <w:separator/>
      </w:r>
    </w:p>
  </w:footnote>
  <w:footnote w:type="continuationSeparator" w:id="0">
    <w:p w:rsidR="00B34E0E" w:rsidRDefault="00B34E0E" w:rsidP="00B34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53BCB"/>
    <w:multiLevelType w:val="hybridMultilevel"/>
    <w:tmpl w:val="3F66B598"/>
    <w:lvl w:ilvl="0" w:tplc="08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04217"/>
    <w:multiLevelType w:val="hybridMultilevel"/>
    <w:tmpl w:val="3A7C0974"/>
    <w:lvl w:ilvl="0" w:tplc="2570985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B71DC"/>
    <w:multiLevelType w:val="hybridMultilevel"/>
    <w:tmpl w:val="083676D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9DB"/>
    <w:rsid w:val="00025973"/>
    <w:rsid w:val="00B34E0E"/>
    <w:rsid w:val="00BA39DB"/>
    <w:rsid w:val="00BD1653"/>
    <w:rsid w:val="00CF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B5FB59-20CC-4ECE-ACE1-C9FB2840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9DB"/>
    <w:rPr>
      <w:rFonts w:ascii="Calibri" w:eastAsia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39DB"/>
    <w:pPr>
      <w:ind w:left="720"/>
      <w:contextualSpacing/>
    </w:pPr>
  </w:style>
  <w:style w:type="table" w:styleId="Grilledutableau">
    <w:name w:val="Table Grid"/>
    <w:basedOn w:val="TableauNormal"/>
    <w:uiPriority w:val="39"/>
    <w:rsid w:val="00BA3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eil-N">
    <w:name w:val="Eveil-N"/>
    <w:basedOn w:val="Normal"/>
    <w:rsid w:val="00BA39DB"/>
    <w:pPr>
      <w:widowControl w:val="0"/>
      <w:spacing w:before="120" w:after="240" w:line="240" w:lineRule="auto"/>
      <w:ind w:firstLine="420"/>
      <w:jc w:val="both"/>
    </w:pPr>
    <w:rPr>
      <w:rFonts w:ascii="Garamond" w:eastAsia="Times New Roman" w:hAnsi="Garamond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B34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4E0E"/>
    <w:rPr>
      <w:rFonts w:ascii="Calibri" w:eastAsia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34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4E0E"/>
    <w:rPr>
      <w:rFonts w:ascii="Calibri" w:eastAsia="Calibri" w:hAnsi="Calibri" w:cs="Calibr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2</cp:revision>
  <dcterms:created xsi:type="dcterms:W3CDTF">2021-09-14T08:49:00Z</dcterms:created>
  <dcterms:modified xsi:type="dcterms:W3CDTF">2022-03-15T11:10:00Z</dcterms:modified>
</cp:coreProperties>
</file>